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C0A" w14:textId="77777777" w:rsidR="00FD4885" w:rsidRPr="00A428E2" w:rsidRDefault="00F9132F" w:rsidP="00EE003D">
      <w:pPr>
        <w:pStyle w:val="Nzev"/>
        <w:shd w:val="clear" w:color="auto" w:fill="auto"/>
        <w:outlineLvl w:val="0"/>
      </w:pPr>
      <w:r w:rsidRPr="00A428E2">
        <w:t>Příloha 11</w:t>
      </w:r>
    </w:p>
    <w:p w14:paraId="19FBBC0B" w14:textId="5CB8DC1C" w:rsidR="00FD4885" w:rsidRPr="00A428E2" w:rsidRDefault="00905298" w:rsidP="00EE003D">
      <w:pPr>
        <w:spacing w:before="1320"/>
        <w:outlineLvl w:val="0"/>
        <w:rPr>
          <w:caps/>
          <w:sz w:val="44"/>
          <w:u w:val="single"/>
        </w:rPr>
      </w:pPr>
      <w:r w:rsidRPr="00A428E2">
        <w:rPr>
          <w:caps/>
          <w:sz w:val="44"/>
          <w:u w:val="single"/>
        </w:rPr>
        <w:t xml:space="preserve">Kalendář </w:t>
      </w:r>
      <w:r w:rsidR="00210508" w:rsidRPr="00A428E2">
        <w:rPr>
          <w:caps/>
          <w:sz w:val="44"/>
          <w:u w:val="single"/>
        </w:rPr>
        <w:t>platebních milníků</w:t>
      </w:r>
    </w:p>
    <w:p w14:paraId="19FBBC0C" w14:textId="77777777" w:rsidR="00FD4885" w:rsidRPr="00A428E2" w:rsidRDefault="00FD4885">
      <w:pPr>
        <w:pStyle w:val="Odstavec"/>
        <w:spacing w:before="0"/>
        <w:jc w:val="both"/>
      </w:pPr>
      <w:r w:rsidRPr="00A428E2">
        <w:br w:type="page"/>
      </w:r>
    </w:p>
    <w:p w14:paraId="19FBBC0D" w14:textId="657210F3" w:rsidR="000001D7" w:rsidRPr="00A428E2" w:rsidRDefault="00FD4885" w:rsidP="004C3650">
      <w:pPr>
        <w:jc w:val="both"/>
        <w:rPr>
          <w:i/>
        </w:rPr>
      </w:pPr>
      <w:r w:rsidRPr="00A428E2">
        <w:rPr>
          <w:i/>
        </w:rPr>
        <w:lastRenderedPageBreak/>
        <w:t xml:space="preserve">Dále uvedená </w:t>
      </w:r>
      <w:r w:rsidR="00CC1118" w:rsidRPr="00A428E2">
        <w:rPr>
          <w:b/>
          <w:i/>
        </w:rPr>
        <w:t>Příloha 1</w:t>
      </w:r>
      <w:r w:rsidR="00F9132F" w:rsidRPr="00A428E2">
        <w:rPr>
          <w:b/>
          <w:i/>
        </w:rPr>
        <w:t>1</w:t>
      </w:r>
      <w:r w:rsidRPr="00A428E2">
        <w:rPr>
          <w:b/>
          <w:i/>
        </w:rPr>
        <w:t xml:space="preserve"> – </w:t>
      </w:r>
      <w:r w:rsidR="00905298" w:rsidRPr="00A428E2">
        <w:rPr>
          <w:b/>
          <w:i/>
        </w:rPr>
        <w:t xml:space="preserve">Kalendář </w:t>
      </w:r>
      <w:r w:rsidR="00C309FF" w:rsidRPr="00A428E2">
        <w:rPr>
          <w:b/>
          <w:i/>
        </w:rPr>
        <w:t>platebních milníků</w:t>
      </w:r>
      <w:r w:rsidR="00905298" w:rsidRPr="00A428E2">
        <w:rPr>
          <w:b/>
          <w:i/>
        </w:rPr>
        <w:t xml:space="preserve"> </w:t>
      </w:r>
      <w:r w:rsidRPr="00A428E2">
        <w:rPr>
          <w:i/>
        </w:rPr>
        <w:t xml:space="preserve">bude </w:t>
      </w:r>
      <w:r w:rsidR="00453ED8" w:rsidRPr="00A428E2">
        <w:rPr>
          <w:i/>
        </w:rPr>
        <w:t>dodavatelem/účastníkem</w:t>
      </w:r>
      <w:r w:rsidRPr="00A428E2">
        <w:rPr>
          <w:i/>
        </w:rPr>
        <w:t xml:space="preserve"> doplněna/ dopracována a předložena ve Svazku C1</w:t>
      </w:r>
      <w:r w:rsidR="00F9132F" w:rsidRPr="00A428E2">
        <w:rPr>
          <w:i/>
        </w:rPr>
        <w:t>1</w:t>
      </w:r>
      <w:r w:rsidRPr="00A428E2">
        <w:rPr>
          <w:i/>
        </w:rPr>
        <w:t xml:space="preserve"> </w:t>
      </w:r>
      <w:r w:rsidR="004C3650" w:rsidRPr="00A428E2">
        <w:rPr>
          <w:i/>
        </w:rPr>
        <w:t xml:space="preserve">předběžné nabídky / nabídky </w:t>
      </w:r>
      <w:r w:rsidRPr="00A428E2">
        <w:rPr>
          <w:i/>
        </w:rPr>
        <w:t xml:space="preserve">(jako příloha návrhu </w:t>
      </w:r>
      <w:r w:rsidR="00DD1E5A" w:rsidRPr="00A428E2">
        <w:rPr>
          <w:i/>
          <w:smallCaps/>
        </w:rPr>
        <w:t>S</w:t>
      </w:r>
      <w:r w:rsidRPr="00A428E2">
        <w:rPr>
          <w:i/>
          <w:smallCaps/>
        </w:rPr>
        <w:t>mlouvy o dílo</w:t>
      </w:r>
      <w:r w:rsidRPr="00A428E2">
        <w:rPr>
          <w:i/>
        </w:rPr>
        <w:t xml:space="preserve">) v souladu s pokyny </w:t>
      </w:r>
      <w:r w:rsidR="00CC1118" w:rsidRPr="00A428E2">
        <w:rPr>
          <w:i/>
        </w:rPr>
        <w:t xml:space="preserve">zadavatele </w:t>
      </w:r>
      <w:r w:rsidRPr="00A428E2">
        <w:rPr>
          <w:i/>
        </w:rPr>
        <w:t>ke zpracování Svazku C1</w:t>
      </w:r>
      <w:r w:rsidR="00F9132F" w:rsidRPr="00A428E2">
        <w:rPr>
          <w:i/>
        </w:rPr>
        <w:t>1</w:t>
      </w:r>
      <w:r w:rsidRPr="00A428E2">
        <w:rPr>
          <w:i/>
        </w:rPr>
        <w:t xml:space="preserve"> obsaženými v Části 4 Zadávací dokumentace.</w:t>
      </w:r>
    </w:p>
    <w:p w14:paraId="19FBBC0E" w14:textId="77777777" w:rsidR="002E1C20" w:rsidRPr="00A428E2" w:rsidRDefault="000001D7" w:rsidP="002E1C20">
      <w:pPr>
        <w:spacing w:after="120"/>
        <w:jc w:val="both"/>
        <w:rPr>
          <w:b/>
        </w:rPr>
      </w:pPr>
      <w:r w:rsidRPr="00A428E2">
        <w:rPr>
          <w:i/>
        </w:rPr>
        <w:br w:type="page"/>
      </w:r>
    </w:p>
    <w:tbl>
      <w:tblPr>
        <w:tblW w:w="978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CC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21ACF" w:rsidRPr="00A428E2" w14:paraId="19FBBC10" w14:textId="77777777" w:rsidTr="004E551D">
        <w:trPr>
          <w:tblHeader/>
        </w:trPr>
        <w:tc>
          <w:tcPr>
            <w:tcW w:w="9781" w:type="dxa"/>
            <w:shd w:val="clear" w:color="auto" w:fill="CCFFFF"/>
          </w:tcPr>
          <w:p w14:paraId="19FBBC0F" w14:textId="77777777" w:rsidR="00AB2661" w:rsidRPr="00A428E2" w:rsidRDefault="000001D7" w:rsidP="008A1270">
            <w:pPr>
              <w:pStyle w:val="Odstavec"/>
              <w:widowControl/>
              <w:spacing w:before="40" w:after="40"/>
              <w:jc w:val="center"/>
              <w:rPr>
                <w:b/>
                <w:caps/>
                <w:spacing w:val="40"/>
              </w:rPr>
            </w:pPr>
            <w:r w:rsidRPr="00A428E2">
              <w:lastRenderedPageBreak/>
              <w:br w:type="page"/>
            </w:r>
            <w:r w:rsidR="00BF3C5E" w:rsidRPr="00A428E2">
              <w:br w:type="page"/>
            </w:r>
            <w:r w:rsidR="00AB2661" w:rsidRPr="00A428E2">
              <w:br w:type="page"/>
            </w:r>
            <w:r w:rsidR="00121ACF" w:rsidRPr="00A428E2">
              <w:rPr>
                <w:b/>
                <w:caps/>
                <w:spacing w:val="40"/>
              </w:rPr>
              <w:t>Kalendář s dílčími milníky plnění díla a cenami</w:t>
            </w:r>
          </w:p>
        </w:tc>
      </w:tr>
    </w:tbl>
    <w:p w14:paraId="19FBBC11" w14:textId="77777777" w:rsidR="003B0D9C" w:rsidRPr="00A428E2" w:rsidRDefault="003B0D9C" w:rsidP="003B0D9C">
      <w:pPr>
        <w:spacing w:before="120" w:after="120"/>
        <w:jc w:val="left"/>
        <w:rPr>
          <w:b/>
        </w:rPr>
      </w:pPr>
      <w:r w:rsidRPr="00A428E2">
        <w:rPr>
          <w:b/>
        </w:rPr>
        <w:t>Tabulka 1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567"/>
        <w:gridCol w:w="1346"/>
        <w:gridCol w:w="1347"/>
        <w:gridCol w:w="3260"/>
      </w:tblGrid>
      <w:tr w:rsidR="00121ACF" w:rsidRPr="00A428E2" w14:paraId="19FBBC13" w14:textId="77777777" w:rsidTr="004E551D">
        <w:trPr>
          <w:tblHeader/>
        </w:trPr>
        <w:tc>
          <w:tcPr>
            <w:tcW w:w="9781" w:type="dxa"/>
            <w:gridSpan w:val="6"/>
            <w:shd w:val="pct20" w:color="auto" w:fill="auto"/>
          </w:tcPr>
          <w:p w14:paraId="19FBBC12" w14:textId="77777777" w:rsidR="00121ACF" w:rsidRPr="00A428E2" w:rsidRDefault="00121ACF" w:rsidP="00FB0301">
            <w:pPr>
              <w:pStyle w:val="Odstavec"/>
              <w:spacing w:before="60" w:after="60"/>
              <w:rPr>
                <w:b/>
                <w:caps/>
                <w:spacing w:val="80"/>
              </w:rPr>
            </w:pPr>
            <w:r w:rsidRPr="00A428E2">
              <w:rPr>
                <w:b/>
              </w:rPr>
              <w:br w:type="page"/>
              <w:t>HARMONOGRAM POSKYTOVÁNÍ ZÁLOH</w:t>
            </w:r>
          </w:p>
        </w:tc>
      </w:tr>
      <w:tr w:rsidR="003B0D9C" w:rsidRPr="00A428E2" w14:paraId="19FBBC18" w14:textId="77777777" w:rsidTr="004E551D">
        <w:trPr>
          <w:cantSplit/>
          <w:tblHeader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19FBBC14" w14:textId="77777777" w:rsidR="003B0D9C" w:rsidRPr="00A428E2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Název platby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19FBBC15" w14:textId="77777777" w:rsidR="003B0D9C" w:rsidRPr="00A428E2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Předpokládaný termín vystavení zálohové faktury</w:t>
            </w:r>
          </w:p>
        </w:tc>
        <w:tc>
          <w:tcPr>
            <w:tcW w:w="3260" w:type="dxa"/>
            <w:gridSpan w:val="3"/>
            <w:shd w:val="clear" w:color="auto" w:fill="D9D9D9" w:themeFill="background1" w:themeFillShade="D9"/>
            <w:vAlign w:val="center"/>
          </w:tcPr>
          <w:p w14:paraId="19FBBC16" w14:textId="798B20C1" w:rsidR="003B0D9C" w:rsidRPr="00A428E2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 xml:space="preserve">Výše platby </w:t>
            </w:r>
            <w:r w:rsidR="00DD1E5A" w:rsidRPr="00A428E2">
              <w:rPr>
                <w:b/>
                <w:smallCaps/>
                <w:sz w:val="20"/>
              </w:rPr>
              <w:t>S</w:t>
            </w:r>
            <w:r w:rsidRPr="00A428E2">
              <w:rPr>
                <w:b/>
                <w:smallCaps/>
                <w:sz w:val="20"/>
              </w:rPr>
              <w:t>mluvní</w:t>
            </w:r>
            <w:r w:rsidRPr="00A428E2">
              <w:rPr>
                <w:b/>
                <w:sz w:val="20"/>
              </w:rPr>
              <w:t xml:space="preserve"> </w:t>
            </w:r>
            <w:r w:rsidRPr="00A428E2">
              <w:rPr>
                <w:b/>
                <w:smallCaps/>
                <w:sz w:val="20"/>
              </w:rPr>
              <w:t xml:space="preserve">ceny </w:t>
            </w:r>
            <w:r w:rsidRPr="00A428E2">
              <w:rPr>
                <w:b/>
                <w:sz w:val="20"/>
              </w:rPr>
              <w:t>bez DPH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14:paraId="19FBBC17" w14:textId="77777777" w:rsidR="003B0D9C" w:rsidRPr="00A428E2" w:rsidRDefault="003B0D9C" w:rsidP="00221E33">
            <w:pPr>
              <w:pStyle w:val="Odstavec"/>
              <w:spacing w:before="60" w:after="6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Věcná náplň pro uskutečnění platby</w:t>
            </w:r>
          </w:p>
        </w:tc>
      </w:tr>
      <w:tr w:rsidR="00E100F2" w:rsidRPr="00A428E2" w14:paraId="19FBBC1F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315"/>
          <w:tblHeader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19FBBC19" w14:textId="77777777" w:rsidR="00E100F2" w:rsidRPr="00A428E2" w:rsidRDefault="00E100F2" w:rsidP="00221E33">
            <w:pPr>
              <w:pStyle w:val="Odstavec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19FBBC1A" w14:textId="77777777" w:rsidR="00E100F2" w:rsidRPr="00A428E2" w:rsidRDefault="00E100F2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9FBBC1B" w14:textId="77777777" w:rsidR="00E100F2" w:rsidRPr="00A428E2" w:rsidRDefault="00E100F2" w:rsidP="00221E33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%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14:paraId="19FBBC1C" w14:textId="77777777" w:rsidR="00E100F2" w:rsidRPr="00A428E2" w:rsidRDefault="00E100F2" w:rsidP="00E100F2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(v tis. Kč)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19FBBC1D" w14:textId="77777777" w:rsidR="00E100F2" w:rsidRPr="00A428E2" w:rsidRDefault="00E100F2" w:rsidP="00E100F2">
            <w:pPr>
              <w:pStyle w:val="Odstavec"/>
              <w:spacing w:before="0" w:after="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(v tis. EUR)</w:t>
            </w:r>
          </w:p>
        </w:tc>
        <w:tc>
          <w:tcPr>
            <w:tcW w:w="3260" w:type="dxa"/>
            <w:vMerge/>
            <w:shd w:val="clear" w:color="auto" w:fill="D9D9D9" w:themeFill="background1" w:themeFillShade="D9"/>
          </w:tcPr>
          <w:p w14:paraId="19FBBC1E" w14:textId="77777777" w:rsidR="00E100F2" w:rsidRPr="00A428E2" w:rsidRDefault="00E100F2" w:rsidP="00221E33">
            <w:pPr>
              <w:pStyle w:val="Odstavec"/>
              <w:spacing w:before="0" w:after="0"/>
              <w:rPr>
                <w:sz w:val="16"/>
              </w:rPr>
            </w:pPr>
          </w:p>
        </w:tc>
      </w:tr>
      <w:tr w:rsidR="004E551D" w:rsidRPr="00A428E2" w14:paraId="19FBBC26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607"/>
        </w:trPr>
        <w:tc>
          <w:tcPr>
            <w:tcW w:w="1418" w:type="dxa"/>
            <w:vAlign w:val="center"/>
          </w:tcPr>
          <w:p w14:paraId="19FBBC20" w14:textId="77777777" w:rsidR="004E551D" w:rsidRPr="00A428E2" w:rsidRDefault="004E551D" w:rsidP="00221E33">
            <w:pPr>
              <w:pStyle w:val="Odstavec"/>
              <w:jc w:val="center"/>
              <w:rPr>
                <w:sz w:val="20"/>
              </w:rPr>
            </w:pPr>
            <w:r w:rsidRPr="00A428E2">
              <w:rPr>
                <w:b/>
                <w:sz w:val="20"/>
              </w:rPr>
              <w:t>1. záloha</w:t>
            </w:r>
            <w:r w:rsidRPr="00A428E2">
              <w:rPr>
                <w:b/>
                <w:sz w:val="20"/>
              </w:rPr>
              <w:br/>
            </w:r>
            <w:r w:rsidRPr="00A428E2">
              <w:rPr>
                <w:sz w:val="20"/>
              </w:rPr>
              <w:t>(akontace)</w:t>
            </w:r>
          </w:p>
        </w:tc>
        <w:tc>
          <w:tcPr>
            <w:tcW w:w="1843" w:type="dxa"/>
            <w:vAlign w:val="center"/>
          </w:tcPr>
          <w:p w14:paraId="19FBBC21" w14:textId="38266684" w:rsidR="004E551D" w:rsidRPr="00A428E2" w:rsidRDefault="004E551D" w:rsidP="00221E33">
            <w:pPr>
              <w:pStyle w:val="Odstavec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v souladu s článkem</w:t>
            </w:r>
            <w:r w:rsidRPr="00A428E2">
              <w:rPr>
                <w:sz w:val="20"/>
              </w:rPr>
              <w:br/>
              <w:t xml:space="preserve">14.4 (a) </w:t>
            </w:r>
            <w:r w:rsidR="00DD1E5A" w:rsidRPr="00A428E2">
              <w:rPr>
                <w:smallCaps/>
                <w:sz w:val="20"/>
              </w:rPr>
              <w:t>S</w:t>
            </w:r>
            <w:r w:rsidRPr="00A428E2">
              <w:rPr>
                <w:smallCaps/>
                <w:sz w:val="20"/>
              </w:rPr>
              <w:t>mlouvy</w:t>
            </w:r>
          </w:p>
        </w:tc>
        <w:tc>
          <w:tcPr>
            <w:tcW w:w="567" w:type="dxa"/>
            <w:vAlign w:val="center"/>
          </w:tcPr>
          <w:p w14:paraId="19FBBC22" w14:textId="37368514" w:rsidR="004E551D" w:rsidRPr="00A428E2" w:rsidRDefault="006A5E3B" w:rsidP="00221E33">
            <w:pPr>
              <w:pStyle w:val="Odstavec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5</w:t>
            </w:r>
          </w:p>
        </w:tc>
        <w:tc>
          <w:tcPr>
            <w:tcW w:w="1346" w:type="dxa"/>
            <w:vAlign w:val="center"/>
          </w:tcPr>
          <w:p w14:paraId="19FBBC23" w14:textId="77777777" w:rsidR="004E551D" w:rsidRPr="00A428E2" w:rsidRDefault="004E551D" w:rsidP="00221E33">
            <w:pPr>
              <w:pStyle w:val="Odstavec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vAlign w:val="center"/>
          </w:tcPr>
          <w:p w14:paraId="19FBBC24" w14:textId="77777777" w:rsidR="004E551D" w:rsidRPr="00A428E2" w:rsidRDefault="004E551D" w:rsidP="007E0A6D">
            <w:pPr>
              <w:pStyle w:val="Odstavec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  <w:vAlign w:val="center"/>
          </w:tcPr>
          <w:p w14:paraId="19FBBC25" w14:textId="542115CB" w:rsidR="004E551D" w:rsidRPr="00A428E2" w:rsidRDefault="004E551D" w:rsidP="00221E33">
            <w:pPr>
              <w:pStyle w:val="Odstavec"/>
              <w:spacing w:before="60" w:after="0"/>
              <w:rPr>
                <w:spacing w:val="-4"/>
                <w:sz w:val="20"/>
              </w:rPr>
            </w:pPr>
            <w:r w:rsidRPr="00A428E2">
              <w:rPr>
                <w:sz w:val="20"/>
              </w:rPr>
              <w:t xml:space="preserve">V souladu s článkem 14.4 (a) </w:t>
            </w:r>
            <w:r w:rsidR="00DD1E5A" w:rsidRPr="00A428E2">
              <w:rPr>
                <w:smallCaps/>
                <w:sz w:val="20"/>
              </w:rPr>
              <w:t>S</w:t>
            </w:r>
            <w:r w:rsidRPr="00A428E2">
              <w:rPr>
                <w:smallCaps/>
                <w:sz w:val="20"/>
              </w:rPr>
              <w:t>mlouvy.</w:t>
            </w:r>
          </w:p>
        </w:tc>
      </w:tr>
    </w:tbl>
    <w:p w14:paraId="19FBBC27" w14:textId="77777777" w:rsidR="003B0D9C" w:rsidRPr="00A428E2" w:rsidRDefault="003B0D9C" w:rsidP="003B0D9C">
      <w:pPr>
        <w:spacing w:before="120" w:after="120"/>
        <w:jc w:val="left"/>
        <w:rPr>
          <w:b/>
        </w:rPr>
      </w:pPr>
      <w:r w:rsidRPr="00A428E2">
        <w:rPr>
          <w:b/>
        </w:rPr>
        <w:t>Tabulka 2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567"/>
        <w:gridCol w:w="1346"/>
        <w:gridCol w:w="1347"/>
        <w:gridCol w:w="3260"/>
      </w:tblGrid>
      <w:tr w:rsidR="00121ACF" w:rsidRPr="00A428E2" w14:paraId="19FBBC29" w14:textId="77777777" w:rsidTr="004E551D">
        <w:trPr>
          <w:tblHeader/>
        </w:trPr>
        <w:tc>
          <w:tcPr>
            <w:tcW w:w="9781" w:type="dxa"/>
            <w:gridSpan w:val="6"/>
            <w:shd w:val="pct20" w:color="auto" w:fill="auto"/>
          </w:tcPr>
          <w:p w14:paraId="19FBBC28" w14:textId="77777777" w:rsidR="00121ACF" w:rsidRPr="00A428E2" w:rsidRDefault="00121ACF" w:rsidP="00FB0301">
            <w:pPr>
              <w:pStyle w:val="Odstavec"/>
              <w:spacing w:before="60" w:after="60"/>
              <w:rPr>
                <w:b/>
              </w:rPr>
            </w:pPr>
            <w:r w:rsidRPr="00A428E2">
              <w:rPr>
                <w:b/>
              </w:rPr>
              <w:br w:type="page"/>
              <w:t>HARMONOGRAM DÍLČÍCH PLATEB SMLUVNÍ CENY</w:t>
            </w:r>
          </w:p>
        </w:tc>
      </w:tr>
      <w:tr w:rsidR="003B0D9C" w:rsidRPr="00A428E2" w14:paraId="19FBBC2E" w14:textId="77777777" w:rsidTr="004E551D">
        <w:trPr>
          <w:trHeight w:val="652"/>
          <w:tblHeader/>
        </w:trPr>
        <w:tc>
          <w:tcPr>
            <w:tcW w:w="1418" w:type="dxa"/>
            <w:vMerge w:val="restart"/>
            <w:shd w:val="clear" w:color="auto" w:fill="E0E0E0"/>
          </w:tcPr>
          <w:p w14:paraId="19FBBC2A" w14:textId="77777777" w:rsidR="003B0D9C" w:rsidRPr="00A428E2" w:rsidRDefault="003B0D9C" w:rsidP="00221E33">
            <w:pPr>
              <w:pStyle w:val="Odstavec"/>
              <w:spacing w:before="40" w:after="40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Název platby</w:t>
            </w:r>
          </w:p>
        </w:tc>
        <w:tc>
          <w:tcPr>
            <w:tcW w:w="1843" w:type="dxa"/>
            <w:vMerge w:val="restart"/>
            <w:shd w:val="clear" w:color="auto" w:fill="E0E0E0"/>
          </w:tcPr>
          <w:p w14:paraId="19FBBC2B" w14:textId="77777777" w:rsidR="003B0D9C" w:rsidRPr="00A428E2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Předpokládaný termín vystavení faktury na dílčí plnění</w:t>
            </w:r>
          </w:p>
        </w:tc>
        <w:tc>
          <w:tcPr>
            <w:tcW w:w="3260" w:type="dxa"/>
            <w:gridSpan w:val="3"/>
            <w:shd w:val="clear" w:color="auto" w:fill="E0E0E0"/>
          </w:tcPr>
          <w:p w14:paraId="19FBBC2C" w14:textId="1896E707" w:rsidR="003B0D9C" w:rsidRPr="00A428E2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 xml:space="preserve">Výše dílčí platby </w:t>
            </w:r>
            <w:r w:rsidRPr="00A428E2">
              <w:rPr>
                <w:b/>
                <w:sz w:val="20"/>
              </w:rPr>
              <w:br/>
            </w:r>
            <w:r w:rsidR="00EB05B6" w:rsidRPr="00A428E2">
              <w:rPr>
                <w:b/>
                <w:smallCaps/>
                <w:sz w:val="20"/>
              </w:rPr>
              <w:t>S</w:t>
            </w:r>
            <w:r w:rsidRPr="00A428E2">
              <w:rPr>
                <w:b/>
                <w:smallCaps/>
                <w:sz w:val="20"/>
              </w:rPr>
              <w:t>mluvní ceny</w:t>
            </w:r>
            <w:r w:rsidRPr="00A428E2">
              <w:rPr>
                <w:b/>
                <w:sz w:val="20"/>
              </w:rPr>
              <w:t xml:space="preserve"> bez DPH </w:t>
            </w:r>
          </w:p>
        </w:tc>
        <w:tc>
          <w:tcPr>
            <w:tcW w:w="3260" w:type="dxa"/>
            <w:vMerge w:val="restart"/>
            <w:shd w:val="clear" w:color="auto" w:fill="E0E0E0"/>
          </w:tcPr>
          <w:p w14:paraId="19FBBC2D" w14:textId="77777777" w:rsidR="003B0D9C" w:rsidRPr="00A428E2" w:rsidRDefault="003B0D9C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Věcná náplň milníku pro uskutečnění platby</w:t>
            </w:r>
          </w:p>
        </w:tc>
      </w:tr>
      <w:tr w:rsidR="00E100F2" w:rsidRPr="00A428E2" w14:paraId="19FBBC35" w14:textId="77777777" w:rsidTr="001149ED">
        <w:trPr>
          <w:trHeight w:val="313"/>
          <w:tblHeader/>
        </w:trPr>
        <w:tc>
          <w:tcPr>
            <w:tcW w:w="1418" w:type="dxa"/>
            <w:vMerge/>
            <w:shd w:val="clear" w:color="auto" w:fill="E0E0E0"/>
          </w:tcPr>
          <w:p w14:paraId="19FBBC2F" w14:textId="77777777" w:rsidR="00E100F2" w:rsidRPr="00A428E2" w:rsidRDefault="00E100F2" w:rsidP="00221E33">
            <w:pPr>
              <w:pStyle w:val="Odstavec"/>
              <w:spacing w:before="40" w:after="40"/>
              <w:rPr>
                <w:b/>
                <w:sz w:val="20"/>
              </w:rPr>
            </w:pPr>
          </w:p>
        </w:tc>
        <w:tc>
          <w:tcPr>
            <w:tcW w:w="1843" w:type="dxa"/>
            <w:vMerge/>
            <w:shd w:val="clear" w:color="auto" w:fill="E0E0E0"/>
          </w:tcPr>
          <w:p w14:paraId="19FBBC30" w14:textId="77777777" w:rsidR="00E100F2" w:rsidRPr="00A428E2" w:rsidRDefault="00E100F2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shd w:val="clear" w:color="auto" w:fill="E0E0E0"/>
          </w:tcPr>
          <w:p w14:paraId="19FBBC31" w14:textId="77777777" w:rsidR="00E100F2" w:rsidRPr="00A428E2" w:rsidRDefault="00E100F2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%</w:t>
            </w:r>
          </w:p>
        </w:tc>
        <w:tc>
          <w:tcPr>
            <w:tcW w:w="1346" w:type="dxa"/>
            <w:shd w:val="clear" w:color="auto" w:fill="E0E0E0"/>
            <w:vAlign w:val="center"/>
          </w:tcPr>
          <w:p w14:paraId="19FBBC32" w14:textId="77777777" w:rsidR="00E100F2" w:rsidRPr="00A428E2" w:rsidRDefault="00E100F2" w:rsidP="00E100F2">
            <w:pPr>
              <w:pStyle w:val="Odstavec"/>
              <w:spacing w:before="40" w:after="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(v tis. Kč)</w:t>
            </w:r>
          </w:p>
        </w:tc>
        <w:tc>
          <w:tcPr>
            <w:tcW w:w="1347" w:type="dxa"/>
            <w:shd w:val="clear" w:color="auto" w:fill="E0E0E0"/>
            <w:vAlign w:val="center"/>
          </w:tcPr>
          <w:p w14:paraId="19FBBC33" w14:textId="77777777" w:rsidR="00E100F2" w:rsidRPr="00A428E2" w:rsidRDefault="00E100F2" w:rsidP="00E100F2">
            <w:pPr>
              <w:pStyle w:val="Odstavec"/>
              <w:spacing w:before="40" w:after="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(v tis. EUR)</w:t>
            </w:r>
          </w:p>
        </w:tc>
        <w:tc>
          <w:tcPr>
            <w:tcW w:w="3260" w:type="dxa"/>
            <w:vMerge/>
            <w:shd w:val="clear" w:color="auto" w:fill="E0E0E0"/>
          </w:tcPr>
          <w:p w14:paraId="19FBBC34" w14:textId="77777777" w:rsidR="00E100F2" w:rsidRPr="00A428E2" w:rsidRDefault="00E100F2" w:rsidP="00221E33">
            <w:pPr>
              <w:pStyle w:val="Odstavec"/>
              <w:spacing w:before="40" w:after="40"/>
              <w:jc w:val="center"/>
              <w:rPr>
                <w:b/>
                <w:sz w:val="20"/>
              </w:rPr>
            </w:pPr>
          </w:p>
        </w:tc>
      </w:tr>
      <w:tr w:rsidR="00E100F2" w:rsidRPr="00A428E2" w14:paraId="19FBBC3E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510"/>
        </w:trPr>
        <w:tc>
          <w:tcPr>
            <w:tcW w:w="1418" w:type="dxa"/>
          </w:tcPr>
          <w:p w14:paraId="19FBBC36" w14:textId="77777777" w:rsidR="00E100F2" w:rsidRPr="00A428E2" w:rsidRDefault="00E100F2" w:rsidP="00221E33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37" w14:textId="0B617BAC" w:rsidR="00E100F2" w:rsidRPr="00A428E2" w:rsidRDefault="00E100F2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EB05B6" w:rsidRPr="00A428E2">
              <w:rPr>
                <w:smallCaps/>
                <w:sz w:val="20"/>
              </w:rPr>
              <w:t>D</w:t>
            </w:r>
            <w:r w:rsidRPr="00A428E2">
              <w:rPr>
                <w:smallCaps/>
                <w:sz w:val="20"/>
              </w:rPr>
              <w:t>íla)</w:t>
            </w:r>
          </w:p>
        </w:tc>
        <w:tc>
          <w:tcPr>
            <w:tcW w:w="1843" w:type="dxa"/>
          </w:tcPr>
          <w:p w14:paraId="19FBBC38" w14:textId="58B9CB36" w:rsidR="00E100F2" w:rsidRPr="00A428E2" w:rsidRDefault="00E100F2" w:rsidP="00221E33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EB05B6" w:rsidRPr="00A428E2">
              <w:rPr>
                <w:rFonts w:cs="Arial"/>
                <w:smallCaps/>
                <w:sz w:val="20"/>
              </w:rPr>
              <w:t>S</w:t>
            </w:r>
            <w:r w:rsidRPr="00A428E2">
              <w:rPr>
                <w:rFonts w:cs="Arial"/>
                <w:smallCaps/>
                <w:sz w:val="20"/>
              </w:rPr>
              <w:t>mlouvy</w:t>
            </w:r>
          </w:p>
        </w:tc>
        <w:tc>
          <w:tcPr>
            <w:tcW w:w="567" w:type="dxa"/>
            <w:shd w:val="clear" w:color="auto" w:fill="auto"/>
          </w:tcPr>
          <w:p w14:paraId="19FBBC39" w14:textId="03443843" w:rsidR="00E100F2" w:rsidRPr="00A428E2" w:rsidRDefault="006A5E3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5</w:t>
            </w:r>
          </w:p>
        </w:tc>
        <w:tc>
          <w:tcPr>
            <w:tcW w:w="1346" w:type="dxa"/>
            <w:shd w:val="clear" w:color="auto" w:fill="auto"/>
          </w:tcPr>
          <w:p w14:paraId="19FBBC3A" w14:textId="77777777" w:rsidR="00E100F2" w:rsidRPr="00A428E2" w:rsidRDefault="00E100F2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3B" w14:textId="77777777" w:rsidR="00E100F2" w:rsidRPr="00A428E2" w:rsidRDefault="00E100F2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19FBBC3C" w14:textId="77777777" w:rsidR="00E100F2" w:rsidRPr="00A428E2" w:rsidRDefault="00E100F2" w:rsidP="00221E33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I</w:t>
            </w:r>
          </w:p>
          <w:p w14:paraId="19FBBC3D" w14:textId="0F3740C2" w:rsidR="00E100F2" w:rsidRPr="00A428E2" w:rsidRDefault="00E100F2" w:rsidP="00221E33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Předání odsouhlasené </w:t>
            </w:r>
            <w:r w:rsidR="002209DE" w:rsidRPr="00A428E2">
              <w:rPr>
                <w:smallCaps/>
                <w:sz w:val="20"/>
              </w:rPr>
              <w:t>P</w:t>
            </w:r>
            <w:r w:rsidRPr="00A428E2">
              <w:rPr>
                <w:smallCaps/>
                <w:sz w:val="20"/>
              </w:rPr>
              <w:t>rojektové dokumentace pro provádění stavby</w:t>
            </w:r>
            <w:r w:rsidRPr="00A428E2">
              <w:rPr>
                <w:sz w:val="20"/>
              </w:rPr>
              <w:t xml:space="preserve"> </w:t>
            </w:r>
            <w:r w:rsidR="00923C9D" w:rsidRPr="00A428E2">
              <w:rPr>
                <w:sz w:val="20"/>
              </w:rPr>
              <w:t xml:space="preserve">technologické části </w:t>
            </w:r>
            <w:r w:rsidR="00923C9D" w:rsidRPr="00A428E2">
              <w:rPr>
                <w:smallCaps/>
                <w:sz w:val="20"/>
              </w:rPr>
              <w:t>Díla</w:t>
            </w:r>
            <w:r w:rsidR="00923C9D" w:rsidRPr="00A428E2">
              <w:rPr>
                <w:sz w:val="20"/>
              </w:rPr>
              <w:t xml:space="preserve"> (v pořadí posledního dokončeného PS/DPS) </w:t>
            </w:r>
            <w:r w:rsidRPr="00A428E2">
              <w:rPr>
                <w:sz w:val="20"/>
              </w:rPr>
              <w:t xml:space="preserve">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2209DE" w:rsidRPr="00A428E2">
              <w:rPr>
                <w:smallCaps/>
                <w:spacing w:val="-4"/>
                <w:sz w:val="20"/>
              </w:rPr>
              <w:t>O</w:t>
            </w:r>
            <w:r w:rsidRPr="00A428E2">
              <w:rPr>
                <w:smallCaps/>
                <w:spacing w:val="-4"/>
                <w:sz w:val="20"/>
              </w:rPr>
              <w:t>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2209DE" w:rsidRPr="00A428E2">
              <w:rPr>
                <w:smallCaps/>
                <w:spacing w:val="-4"/>
                <w:sz w:val="20"/>
              </w:rPr>
              <w:t>S</w:t>
            </w:r>
            <w:r w:rsidRPr="00A428E2">
              <w:rPr>
                <w:smallCaps/>
                <w:spacing w:val="-4"/>
                <w:sz w:val="20"/>
              </w:rPr>
              <w:t>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E100F2" w:rsidRPr="00A428E2" w14:paraId="19FBBC47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83"/>
        </w:trPr>
        <w:tc>
          <w:tcPr>
            <w:tcW w:w="1418" w:type="dxa"/>
          </w:tcPr>
          <w:p w14:paraId="19FBBC3F" w14:textId="77777777" w:rsidR="00E100F2" w:rsidRPr="00A428E2" w:rsidRDefault="00E100F2" w:rsidP="00221E33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40" w14:textId="780F938D" w:rsidR="00E100F2" w:rsidRPr="00A428E2" w:rsidRDefault="00E100F2" w:rsidP="00221E33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2209DE" w:rsidRPr="00A428E2">
              <w:rPr>
                <w:smallCaps/>
                <w:sz w:val="20"/>
              </w:rPr>
              <w:t>D</w:t>
            </w:r>
            <w:r w:rsidRPr="00A428E2">
              <w:rPr>
                <w:smallCaps/>
                <w:sz w:val="20"/>
              </w:rPr>
              <w:t>íla)</w:t>
            </w:r>
          </w:p>
        </w:tc>
        <w:tc>
          <w:tcPr>
            <w:tcW w:w="1843" w:type="dxa"/>
          </w:tcPr>
          <w:p w14:paraId="19FBBC41" w14:textId="77055C88" w:rsidR="00E100F2" w:rsidRPr="00A428E2" w:rsidRDefault="00E100F2" w:rsidP="00221E33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2209DE" w:rsidRPr="00A428E2">
              <w:rPr>
                <w:rFonts w:cs="Arial"/>
                <w:smallCaps/>
                <w:sz w:val="20"/>
              </w:rPr>
              <w:t>S</w:t>
            </w:r>
            <w:r w:rsidRPr="00A428E2">
              <w:rPr>
                <w:rFonts w:cs="Arial"/>
                <w:smallCaps/>
                <w:sz w:val="20"/>
              </w:rPr>
              <w:t>mlouvy</w:t>
            </w:r>
          </w:p>
        </w:tc>
        <w:tc>
          <w:tcPr>
            <w:tcW w:w="567" w:type="dxa"/>
            <w:shd w:val="clear" w:color="auto" w:fill="auto"/>
          </w:tcPr>
          <w:p w14:paraId="19FBBC42" w14:textId="2B7DEFC4" w:rsidR="00E100F2" w:rsidRPr="00A428E2" w:rsidRDefault="006A5E3B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5</w:t>
            </w:r>
          </w:p>
        </w:tc>
        <w:tc>
          <w:tcPr>
            <w:tcW w:w="1346" w:type="dxa"/>
            <w:shd w:val="clear" w:color="auto" w:fill="auto"/>
          </w:tcPr>
          <w:p w14:paraId="19FBBC43" w14:textId="77777777" w:rsidR="00E100F2" w:rsidRPr="00A428E2" w:rsidRDefault="00E100F2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44" w14:textId="77777777" w:rsidR="00E100F2" w:rsidRPr="00A428E2" w:rsidRDefault="00E100F2" w:rsidP="00221E33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19FBBC45" w14:textId="77777777" w:rsidR="00E100F2" w:rsidRPr="00A428E2" w:rsidRDefault="00E100F2" w:rsidP="00221E33">
            <w:pPr>
              <w:spacing w:before="60"/>
              <w:jc w:val="left"/>
              <w:rPr>
                <w:b/>
                <w:i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II</w:t>
            </w:r>
          </w:p>
          <w:p w14:paraId="19FBBC46" w14:textId="3ABD73AD" w:rsidR="00E100F2" w:rsidRPr="00A428E2" w:rsidRDefault="00E100F2" w:rsidP="00221E33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Předání odsouhlasené </w:t>
            </w:r>
            <w:r w:rsidR="002B57AB" w:rsidRPr="00A428E2">
              <w:rPr>
                <w:smallCaps/>
                <w:sz w:val="20"/>
              </w:rPr>
              <w:t>P</w:t>
            </w:r>
            <w:r w:rsidRPr="00A428E2">
              <w:rPr>
                <w:smallCaps/>
                <w:sz w:val="20"/>
              </w:rPr>
              <w:t>rojektové dokumentace pro provádění stavby</w:t>
            </w:r>
            <w:r w:rsidRPr="00A428E2">
              <w:rPr>
                <w:sz w:val="20"/>
              </w:rPr>
              <w:t xml:space="preserve"> stavební části </w:t>
            </w:r>
            <w:r w:rsidR="00BF3A0C" w:rsidRPr="00A428E2">
              <w:rPr>
                <w:smallCaps/>
                <w:sz w:val="20"/>
              </w:rPr>
              <w:t>D</w:t>
            </w:r>
            <w:r w:rsidRPr="00A428E2">
              <w:rPr>
                <w:smallCaps/>
                <w:sz w:val="20"/>
              </w:rPr>
              <w:t>íla</w:t>
            </w:r>
            <w:r w:rsidRPr="00A428E2">
              <w:rPr>
                <w:sz w:val="20"/>
              </w:rPr>
              <w:t xml:space="preserve"> (v pořadí posledního dokončeného SO/IO) 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BF3A0C" w:rsidRPr="00A428E2">
              <w:rPr>
                <w:smallCaps/>
                <w:spacing w:val="-4"/>
                <w:sz w:val="20"/>
              </w:rPr>
              <w:t>O</w:t>
            </w:r>
            <w:r w:rsidRPr="00A428E2">
              <w:rPr>
                <w:smallCaps/>
                <w:spacing w:val="-4"/>
                <w:sz w:val="20"/>
              </w:rPr>
              <w:t>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BF3A0C" w:rsidRPr="00A428E2">
              <w:rPr>
                <w:smallCaps/>
                <w:spacing w:val="-4"/>
                <w:sz w:val="20"/>
              </w:rPr>
              <w:t>S</w:t>
            </w:r>
            <w:r w:rsidRPr="00A428E2">
              <w:rPr>
                <w:smallCaps/>
                <w:spacing w:val="-4"/>
                <w:sz w:val="20"/>
              </w:rPr>
              <w:t>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BF3A0C" w:rsidRPr="00A428E2" w14:paraId="19FBBC50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784"/>
        </w:trPr>
        <w:tc>
          <w:tcPr>
            <w:tcW w:w="1418" w:type="dxa"/>
          </w:tcPr>
          <w:p w14:paraId="19FBBC48" w14:textId="77777777" w:rsidR="00BF3A0C" w:rsidRPr="00A428E2" w:rsidRDefault="00BF3A0C" w:rsidP="00BF3A0C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49" w14:textId="69088CCA" w:rsidR="00BF3A0C" w:rsidRPr="00A428E2" w:rsidRDefault="00BF3A0C" w:rsidP="00BF3A0C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00258B" w:rsidRPr="00A428E2">
              <w:rPr>
                <w:smallCaps/>
                <w:sz w:val="20"/>
              </w:rPr>
              <w:t>Díla</w:t>
            </w:r>
            <w:r w:rsidRPr="00A428E2">
              <w:rPr>
                <w:smallCaps/>
                <w:sz w:val="20"/>
              </w:rPr>
              <w:t>)</w:t>
            </w:r>
          </w:p>
        </w:tc>
        <w:tc>
          <w:tcPr>
            <w:tcW w:w="1843" w:type="dxa"/>
          </w:tcPr>
          <w:p w14:paraId="19FBBC4A" w14:textId="3BE7DFE8" w:rsidR="00BF3A0C" w:rsidRPr="00A428E2" w:rsidRDefault="00BF3A0C" w:rsidP="00BF3A0C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4B" w14:textId="2241DFEA" w:rsidR="00BF3A0C" w:rsidRPr="00A428E2" w:rsidRDefault="006A5E3B" w:rsidP="00BF3A0C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19FBBC4C" w14:textId="77777777" w:rsidR="00BF3A0C" w:rsidRPr="00A428E2" w:rsidRDefault="00BF3A0C" w:rsidP="00BF3A0C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4D" w14:textId="77777777" w:rsidR="00BF3A0C" w:rsidRPr="00A428E2" w:rsidRDefault="00BF3A0C" w:rsidP="00BF3A0C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47178436" w14:textId="29B1B172" w:rsidR="00BF3A0C" w:rsidRPr="00A428E2" w:rsidRDefault="00BF3A0C" w:rsidP="00BF3A0C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I</w:t>
            </w:r>
            <w:r w:rsidR="001B3765" w:rsidRPr="00A428E2">
              <w:rPr>
                <w:b/>
                <w:caps/>
                <w:sz w:val="20"/>
              </w:rPr>
              <w:t>II</w:t>
            </w:r>
          </w:p>
          <w:p w14:paraId="19FBBC4F" w14:textId="3EF23750" w:rsidR="00BF3A0C" w:rsidRPr="00A428E2" w:rsidRDefault="006A5E3B" w:rsidP="00BF3A0C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>Stavební připravenost pro zahájení montáže kotle</w:t>
            </w:r>
            <w:r w:rsidR="00C5186F">
              <w:rPr>
                <w:sz w:val="20"/>
              </w:rPr>
              <w:t xml:space="preserve"> </w:t>
            </w:r>
            <w:r w:rsidR="00C5186F" w:rsidRPr="00A428E2">
              <w:rPr>
                <w:sz w:val="20"/>
              </w:rPr>
              <w:t xml:space="preserve">a </w:t>
            </w:r>
            <w:r w:rsidR="00C5186F" w:rsidRPr="00A428E2">
              <w:rPr>
                <w:spacing w:val="-4"/>
                <w:sz w:val="20"/>
              </w:rPr>
              <w:t>odsouhlasení splnění milníku</w:t>
            </w:r>
            <w:r w:rsidR="00C5186F" w:rsidRPr="00A428E2">
              <w:rPr>
                <w:smallCaps/>
                <w:spacing w:val="-4"/>
                <w:sz w:val="20"/>
              </w:rPr>
              <w:t xml:space="preserve"> Objednatelem</w:t>
            </w:r>
            <w:r w:rsidR="00C5186F" w:rsidRPr="00A428E2">
              <w:rPr>
                <w:spacing w:val="-4"/>
                <w:sz w:val="20"/>
              </w:rPr>
              <w:t xml:space="preserve"> v souladu se</w:t>
            </w:r>
            <w:r w:rsidR="00C5186F" w:rsidRPr="00A428E2">
              <w:rPr>
                <w:smallCaps/>
                <w:spacing w:val="-4"/>
                <w:sz w:val="20"/>
              </w:rPr>
              <w:t xml:space="preserve"> Smlouvou</w:t>
            </w:r>
            <w:r w:rsidR="00C5186F" w:rsidRPr="00A428E2">
              <w:rPr>
                <w:spacing w:val="-4"/>
                <w:sz w:val="20"/>
              </w:rPr>
              <w:t>.</w:t>
            </w:r>
          </w:p>
        </w:tc>
      </w:tr>
      <w:tr w:rsidR="001B3765" w:rsidRPr="00A428E2" w14:paraId="19FBBC59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51" w14:textId="77777777" w:rsidR="001B3765" w:rsidRPr="00A428E2" w:rsidRDefault="001B3765" w:rsidP="001B3765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52" w14:textId="204DF320" w:rsidR="001B3765" w:rsidRPr="00A428E2" w:rsidRDefault="001B3765" w:rsidP="001B3765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00258B" w:rsidRPr="00A428E2">
              <w:rPr>
                <w:smallCaps/>
                <w:sz w:val="20"/>
              </w:rPr>
              <w:t>Díla</w:t>
            </w:r>
            <w:r w:rsidRPr="00A428E2">
              <w:rPr>
                <w:smallCaps/>
                <w:sz w:val="20"/>
              </w:rPr>
              <w:t>)</w:t>
            </w:r>
          </w:p>
        </w:tc>
        <w:tc>
          <w:tcPr>
            <w:tcW w:w="1843" w:type="dxa"/>
          </w:tcPr>
          <w:p w14:paraId="19FBBC53" w14:textId="24D0E777" w:rsidR="001B3765" w:rsidRPr="00A428E2" w:rsidRDefault="001B3765" w:rsidP="001B3765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54" w14:textId="53F7F1E2" w:rsidR="001B3765" w:rsidRPr="00A428E2" w:rsidRDefault="006A5E3B" w:rsidP="001B3765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19FBBC55" w14:textId="77777777" w:rsidR="001B3765" w:rsidRPr="00A428E2" w:rsidRDefault="001B3765" w:rsidP="001B3765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56" w14:textId="77777777" w:rsidR="001B3765" w:rsidRPr="00A428E2" w:rsidRDefault="001B3765" w:rsidP="001B3765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10BC32C6" w14:textId="4E4BFFC5" w:rsidR="001B3765" w:rsidRPr="00A428E2" w:rsidRDefault="001B3765" w:rsidP="001B3765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IV</w:t>
            </w:r>
          </w:p>
          <w:p w14:paraId="19FBBC58" w14:textId="5C3A6B82" w:rsidR="001B3765" w:rsidRPr="00A428E2" w:rsidRDefault="006A5E3B" w:rsidP="001B3765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>Stavební připravenost pro zahájení montáže technologie do třídírny odpadů</w:t>
            </w:r>
            <w:r w:rsidR="00C5186F">
              <w:rPr>
                <w:sz w:val="20"/>
              </w:rPr>
              <w:t xml:space="preserve"> </w:t>
            </w:r>
            <w:r w:rsidR="00C5186F" w:rsidRPr="00A428E2">
              <w:rPr>
                <w:sz w:val="20"/>
              </w:rPr>
              <w:t xml:space="preserve">a </w:t>
            </w:r>
            <w:r w:rsidR="00C5186F" w:rsidRPr="00A428E2">
              <w:rPr>
                <w:spacing w:val="-4"/>
                <w:sz w:val="20"/>
              </w:rPr>
              <w:t>odsouhlasení splnění milníku</w:t>
            </w:r>
            <w:r w:rsidR="00C5186F" w:rsidRPr="00A428E2">
              <w:rPr>
                <w:smallCaps/>
                <w:spacing w:val="-4"/>
                <w:sz w:val="20"/>
              </w:rPr>
              <w:t xml:space="preserve"> Objednatelem</w:t>
            </w:r>
            <w:r w:rsidR="00C5186F" w:rsidRPr="00A428E2">
              <w:rPr>
                <w:spacing w:val="-4"/>
                <w:sz w:val="20"/>
              </w:rPr>
              <w:t xml:space="preserve"> v souladu se</w:t>
            </w:r>
            <w:r w:rsidR="00C5186F" w:rsidRPr="00A428E2">
              <w:rPr>
                <w:smallCaps/>
                <w:spacing w:val="-4"/>
                <w:sz w:val="20"/>
              </w:rPr>
              <w:t xml:space="preserve"> Smlouvou</w:t>
            </w:r>
            <w:r w:rsidR="00C5186F" w:rsidRPr="00A428E2">
              <w:rPr>
                <w:spacing w:val="-4"/>
                <w:sz w:val="20"/>
              </w:rPr>
              <w:t>.</w:t>
            </w:r>
          </w:p>
        </w:tc>
      </w:tr>
      <w:tr w:rsidR="00C037EB" w:rsidRPr="00A428E2" w14:paraId="19FBBC62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5A" w14:textId="77777777" w:rsidR="00C037EB" w:rsidRPr="00A428E2" w:rsidRDefault="00C037EB" w:rsidP="00C037EB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5B" w14:textId="415EF3EB" w:rsidR="00C037EB" w:rsidRPr="00A428E2" w:rsidRDefault="00C037EB" w:rsidP="00C037EB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00258B" w:rsidRPr="00A428E2">
              <w:rPr>
                <w:smallCaps/>
                <w:sz w:val="20"/>
              </w:rPr>
              <w:t>Díla</w:t>
            </w:r>
            <w:r w:rsidRPr="00A428E2">
              <w:rPr>
                <w:smallCaps/>
                <w:sz w:val="20"/>
              </w:rPr>
              <w:t>)</w:t>
            </w:r>
          </w:p>
        </w:tc>
        <w:tc>
          <w:tcPr>
            <w:tcW w:w="1843" w:type="dxa"/>
          </w:tcPr>
          <w:p w14:paraId="19FBBC5C" w14:textId="7A334A96" w:rsidR="00C037EB" w:rsidRPr="00A428E2" w:rsidRDefault="00C037EB" w:rsidP="00C037EB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5D" w14:textId="74711453" w:rsidR="00C037EB" w:rsidRPr="00A428E2" w:rsidRDefault="006A5E3B" w:rsidP="00C037E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15</w:t>
            </w:r>
          </w:p>
        </w:tc>
        <w:tc>
          <w:tcPr>
            <w:tcW w:w="1346" w:type="dxa"/>
            <w:shd w:val="clear" w:color="auto" w:fill="auto"/>
          </w:tcPr>
          <w:p w14:paraId="19FBBC5E" w14:textId="77777777" w:rsidR="00C037EB" w:rsidRPr="00A428E2" w:rsidRDefault="00C037EB" w:rsidP="00C037E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5F" w14:textId="77777777" w:rsidR="00C037EB" w:rsidRPr="00A428E2" w:rsidRDefault="00C037EB" w:rsidP="00C037E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7F4DD0D2" w14:textId="62441632" w:rsidR="00C037EB" w:rsidRPr="00A428E2" w:rsidRDefault="00C037EB" w:rsidP="00C037EB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V</w:t>
            </w:r>
          </w:p>
          <w:p w14:paraId="19FBBC61" w14:textId="34A5DAC0" w:rsidR="00C037EB" w:rsidRPr="00A428E2" w:rsidRDefault="006A5E3B" w:rsidP="00C037EB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>Tlaková zkouška kotle</w:t>
            </w:r>
            <w:r w:rsidR="00C5186F">
              <w:rPr>
                <w:sz w:val="20"/>
              </w:rPr>
              <w:t xml:space="preserve"> </w:t>
            </w:r>
            <w:r w:rsidR="00C5186F" w:rsidRPr="00A428E2">
              <w:rPr>
                <w:sz w:val="20"/>
              </w:rPr>
              <w:t xml:space="preserve">a </w:t>
            </w:r>
            <w:r w:rsidR="00C5186F" w:rsidRPr="00A428E2">
              <w:rPr>
                <w:spacing w:val="-4"/>
                <w:sz w:val="20"/>
              </w:rPr>
              <w:t>odsouhlasení splnění milníku</w:t>
            </w:r>
            <w:r w:rsidR="00C5186F" w:rsidRPr="00A428E2">
              <w:rPr>
                <w:smallCaps/>
                <w:spacing w:val="-4"/>
                <w:sz w:val="20"/>
              </w:rPr>
              <w:t xml:space="preserve"> Objednatelem</w:t>
            </w:r>
            <w:r w:rsidR="00C5186F" w:rsidRPr="00A428E2">
              <w:rPr>
                <w:spacing w:val="-4"/>
                <w:sz w:val="20"/>
              </w:rPr>
              <w:t xml:space="preserve"> v souladu se</w:t>
            </w:r>
            <w:r w:rsidR="00C5186F" w:rsidRPr="00A428E2">
              <w:rPr>
                <w:smallCaps/>
                <w:spacing w:val="-4"/>
                <w:sz w:val="20"/>
              </w:rPr>
              <w:t xml:space="preserve"> Smlouvou</w:t>
            </w:r>
            <w:r w:rsidR="00C5186F" w:rsidRPr="00A428E2">
              <w:rPr>
                <w:spacing w:val="-4"/>
                <w:sz w:val="20"/>
              </w:rPr>
              <w:t>.</w:t>
            </w:r>
          </w:p>
        </w:tc>
      </w:tr>
      <w:tr w:rsidR="002B5E2F" w:rsidRPr="00A428E2" w14:paraId="19FBBC6B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63" w14:textId="77777777" w:rsidR="002B5E2F" w:rsidRPr="00A428E2" w:rsidRDefault="002B5E2F" w:rsidP="002B5E2F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lastRenderedPageBreak/>
              <w:t>dílčí platba</w:t>
            </w:r>
          </w:p>
          <w:p w14:paraId="19FBBC64" w14:textId="564D1513" w:rsidR="002B5E2F" w:rsidRPr="00A428E2" w:rsidRDefault="002B5E2F" w:rsidP="002B5E2F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="0000258B" w:rsidRPr="00A428E2">
              <w:rPr>
                <w:smallCaps/>
                <w:sz w:val="20"/>
              </w:rPr>
              <w:t>Díla</w:t>
            </w:r>
            <w:r w:rsidRPr="00A428E2">
              <w:rPr>
                <w:smallCaps/>
                <w:sz w:val="20"/>
              </w:rPr>
              <w:t>)</w:t>
            </w:r>
          </w:p>
        </w:tc>
        <w:tc>
          <w:tcPr>
            <w:tcW w:w="1843" w:type="dxa"/>
          </w:tcPr>
          <w:p w14:paraId="19FBBC65" w14:textId="3E284BC7" w:rsidR="002B5E2F" w:rsidRPr="00A428E2" w:rsidRDefault="002B5E2F" w:rsidP="002B5E2F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66" w14:textId="17E82A05" w:rsidR="002B5E2F" w:rsidRPr="00A428E2" w:rsidRDefault="006A5E3B" w:rsidP="002B5E2F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19FBBC67" w14:textId="77777777" w:rsidR="002B5E2F" w:rsidRPr="00A428E2" w:rsidRDefault="002B5E2F" w:rsidP="002B5E2F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68" w14:textId="77777777" w:rsidR="002B5E2F" w:rsidRPr="00A428E2" w:rsidRDefault="002B5E2F" w:rsidP="002B5E2F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78736560" w14:textId="6414E11F" w:rsidR="002B5E2F" w:rsidRPr="00A428E2" w:rsidRDefault="002B5E2F" w:rsidP="002B5E2F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VI</w:t>
            </w:r>
          </w:p>
          <w:p w14:paraId="19FBBC6A" w14:textId="156A8018" w:rsidR="002B5E2F" w:rsidRPr="00A428E2" w:rsidRDefault="002B5E2F" w:rsidP="002B5E2F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Dodání kotle (PS 03) </w:t>
            </w:r>
            <w:r w:rsidRPr="00A428E2">
              <w:rPr>
                <w:smallCaps/>
                <w:sz w:val="20"/>
              </w:rPr>
              <w:t>Zhotovitelem</w:t>
            </w:r>
            <w:r w:rsidRPr="00A428E2">
              <w:rPr>
                <w:sz w:val="20"/>
              </w:rPr>
              <w:t xml:space="preserve"> na </w:t>
            </w:r>
            <w:r w:rsidRPr="00A428E2">
              <w:rPr>
                <w:smallCaps/>
                <w:sz w:val="20"/>
              </w:rPr>
              <w:t>Staveniště</w:t>
            </w:r>
            <w:r w:rsidRPr="00A428E2">
              <w:rPr>
                <w:sz w:val="20"/>
              </w:rPr>
              <w:t xml:space="preserve"> 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Objednatelem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Smlouvou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00258B" w:rsidRPr="00A428E2" w14:paraId="19FBBC74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6C" w14:textId="77777777" w:rsidR="0000258B" w:rsidRPr="00A428E2" w:rsidRDefault="0000258B" w:rsidP="0000258B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6D" w14:textId="1CC21581" w:rsidR="0000258B" w:rsidRPr="00A428E2" w:rsidRDefault="0000258B" w:rsidP="0000258B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Pr="00A428E2">
              <w:rPr>
                <w:smallCaps/>
                <w:sz w:val="20"/>
              </w:rPr>
              <w:t>Díla)</w:t>
            </w:r>
          </w:p>
        </w:tc>
        <w:tc>
          <w:tcPr>
            <w:tcW w:w="1843" w:type="dxa"/>
          </w:tcPr>
          <w:p w14:paraId="19FBBC6E" w14:textId="5072B0A7" w:rsidR="0000258B" w:rsidRPr="00A428E2" w:rsidRDefault="0000258B" w:rsidP="0000258B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6F" w14:textId="562EAE82" w:rsidR="0000258B" w:rsidRPr="00A428E2" w:rsidRDefault="006A5E3B" w:rsidP="0000258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19FBBC70" w14:textId="77777777" w:rsidR="0000258B" w:rsidRPr="00A428E2" w:rsidRDefault="0000258B" w:rsidP="0000258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71" w14:textId="77777777" w:rsidR="0000258B" w:rsidRPr="00A428E2" w:rsidRDefault="0000258B" w:rsidP="0000258B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6B8F00D1" w14:textId="143FE740" w:rsidR="0000258B" w:rsidRPr="00A428E2" w:rsidRDefault="0000258B" w:rsidP="0000258B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VII</w:t>
            </w:r>
          </w:p>
          <w:p w14:paraId="19FBBC73" w14:textId="0CB60CD7" w:rsidR="0000258B" w:rsidRPr="00A428E2" w:rsidRDefault="0000258B" w:rsidP="0000258B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Dodání čištění spalin (PS 05) </w:t>
            </w:r>
            <w:r w:rsidRPr="00A428E2">
              <w:rPr>
                <w:smallCaps/>
                <w:sz w:val="20"/>
              </w:rPr>
              <w:t>Zhotovitelem</w:t>
            </w:r>
            <w:r w:rsidRPr="00A428E2">
              <w:rPr>
                <w:sz w:val="20"/>
              </w:rPr>
              <w:t xml:space="preserve"> na </w:t>
            </w:r>
            <w:r w:rsidRPr="00A428E2">
              <w:rPr>
                <w:smallCaps/>
                <w:sz w:val="20"/>
              </w:rPr>
              <w:t>Staveniště</w:t>
            </w:r>
            <w:r w:rsidRPr="00A428E2">
              <w:rPr>
                <w:sz w:val="20"/>
              </w:rPr>
              <w:t xml:space="preserve"> 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Objednatelem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Smlouvou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F725F1" w:rsidRPr="00A428E2" w14:paraId="674AFB90" w14:textId="77777777" w:rsidTr="00CC013E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2C421E5E" w14:textId="77777777" w:rsidR="00F725F1" w:rsidRPr="00A428E2" w:rsidRDefault="00F725F1" w:rsidP="00CC013E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7F93BB16" w14:textId="77777777" w:rsidR="00F725F1" w:rsidRPr="00A428E2" w:rsidRDefault="00F725F1" w:rsidP="00CC013E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Pr="00A428E2">
              <w:rPr>
                <w:smallCaps/>
                <w:sz w:val="20"/>
              </w:rPr>
              <w:t>Díla)</w:t>
            </w:r>
          </w:p>
        </w:tc>
        <w:tc>
          <w:tcPr>
            <w:tcW w:w="1843" w:type="dxa"/>
          </w:tcPr>
          <w:p w14:paraId="617D2B02" w14:textId="77777777" w:rsidR="00F725F1" w:rsidRPr="00A428E2" w:rsidRDefault="00F725F1" w:rsidP="00CC013E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E7DAD9" w14:textId="097B6B0E" w:rsidR="00F725F1" w:rsidRPr="00A428E2" w:rsidRDefault="006A5E3B" w:rsidP="00CC013E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6EC3789E" w14:textId="77777777" w:rsidR="00F725F1" w:rsidRPr="00A428E2" w:rsidRDefault="00F725F1" w:rsidP="00CC013E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5BF731AB" w14:textId="77777777" w:rsidR="00F725F1" w:rsidRPr="00A428E2" w:rsidRDefault="00F725F1" w:rsidP="00CC013E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35395918" w14:textId="6C4B5968" w:rsidR="00F725F1" w:rsidRPr="00A428E2" w:rsidRDefault="00F725F1" w:rsidP="00CC013E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>Milník V</w:t>
            </w:r>
            <w:r w:rsidR="00121B6A" w:rsidRPr="00A428E2">
              <w:rPr>
                <w:b/>
                <w:caps/>
                <w:sz w:val="20"/>
              </w:rPr>
              <w:t>III</w:t>
            </w:r>
          </w:p>
          <w:p w14:paraId="741BBDBD" w14:textId="02A277FF" w:rsidR="00F725F1" w:rsidRPr="00A428E2" w:rsidRDefault="00F725F1" w:rsidP="00CC013E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Dodání </w:t>
            </w:r>
            <w:proofErr w:type="spellStart"/>
            <w:r w:rsidRPr="00A428E2">
              <w:rPr>
                <w:sz w:val="20"/>
              </w:rPr>
              <w:t>protitlaké</w:t>
            </w:r>
            <w:proofErr w:type="spellEnd"/>
            <w:r w:rsidRPr="00A428E2">
              <w:rPr>
                <w:sz w:val="20"/>
              </w:rPr>
              <w:t xml:space="preserve"> turbíny (PS 04) </w:t>
            </w:r>
            <w:r w:rsidRPr="00A428E2">
              <w:rPr>
                <w:smallCaps/>
                <w:sz w:val="20"/>
              </w:rPr>
              <w:t>Zhotovitelem</w:t>
            </w:r>
            <w:r w:rsidRPr="00A428E2">
              <w:rPr>
                <w:sz w:val="20"/>
              </w:rPr>
              <w:t xml:space="preserve"> </w:t>
            </w:r>
            <w:r w:rsidR="00121B6A" w:rsidRPr="00A428E2">
              <w:rPr>
                <w:sz w:val="20"/>
              </w:rPr>
              <w:t xml:space="preserve">na </w:t>
            </w:r>
            <w:r w:rsidR="00121B6A" w:rsidRPr="00A428E2">
              <w:rPr>
                <w:smallCaps/>
                <w:sz w:val="20"/>
              </w:rPr>
              <w:t>Staveniště</w:t>
            </w:r>
            <w:r w:rsidR="00121B6A" w:rsidRPr="00A428E2">
              <w:rPr>
                <w:sz w:val="20"/>
              </w:rPr>
              <w:t xml:space="preserve"> a </w:t>
            </w:r>
            <w:r w:rsidR="00121B6A" w:rsidRPr="00A428E2">
              <w:rPr>
                <w:spacing w:val="-4"/>
                <w:sz w:val="20"/>
              </w:rPr>
              <w:t>odsouhlasení splnění milníku</w:t>
            </w:r>
            <w:r w:rsidR="00121B6A" w:rsidRPr="00A428E2">
              <w:rPr>
                <w:smallCaps/>
                <w:spacing w:val="-4"/>
                <w:sz w:val="20"/>
              </w:rPr>
              <w:t xml:space="preserve"> Objednatelem</w:t>
            </w:r>
            <w:r w:rsidR="00121B6A" w:rsidRPr="00A428E2">
              <w:rPr>
                <w:spacing w:val="-4"/>
                <w:sz w:val="20"/>
              </w:rPr>
              <w:t xml:space="preserve"> v souladu se</w:t>
            </w:r>
            <w:r w:rsidR="00121B6A" w:rsidRPr="00A428E2">
              <w:rPr>
                <w:smallCaps/>
                <w:spacing w:val="-4"/>
                <w:sz w:val="20"/>
              </w:rPr>
              <w:t xml:space="preserve"> Smlouvou</w:t>
            </w:r>
            <w:r w:rsidR="00121B6A" w:rsidRPr="00A428E2">
              <w:rPr>
                <w:spacing w:val="-4"/>
                <w:sz w:val="20"/>
              </w:rPr>
              <w:t>.</w:t>
            </w:r>
          </w:p>
        </w:tc>
      </w:tr>
      <w:tr w:rsidR="00CB5B28" w:rsidRPr="00A428E2" w14:paraId="19FBBC7D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75" w14:textId="77777777" w:rsidR="00CB5B28" w:rsidRPr="00A428E2" w:rsidRDefault="00CB5B28" w:rsidP="00CB5B28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76" w14:textId="4424C2A9" w:rsidR="00CB5B28" w:rsidRPr="00A428E2" w:rsidRDefault="00CB5B28" w:rsidP="00CB5B28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Pr="00A428E2">
              <w:rPr>
                <w:smallCaps/>
                <w:sz w:val="20"/>
              </w:rPr>
              <w:t>Díla)</w:t>
            </w:r>
          </w:p>
        </w:tc>
        <w:tc>
          <w:tcPr>
            <w:tcW w:w="1843" w:type="dxa"/>
          </w:tcPr>
          <w:p w14:paraId="19FBBC77" w14:textId="3EFEE74D" w:rsidR="00CB5B28" w:rsidRPr="00A428E2" w:rsidRDefault="00CB5B28" w:rsidP="00CB5B28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78" w14:textId="467A5B3D" w:rsidR="00CB5B28" w:rsidRPr="00A428E2" w:rsidRDefault="00DD36E5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15</w:t>
            </w:r>
          </w:p>
        </w:tc>
        <w:tc>
          <w:tcPr>
            <w:tcW w:w="1346" w:type="dxa"/>
            <w:shd w:val="clear" w:color="auto" w:fill="auto"/>
          </w:tcPr>
          <w:p w14:paraId="19FBBC79" w14:textId="77777777" w:rsidR="00CB5B28" w:rsidRPr="00A428E2" w:rsidRDefault="00CB5B28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7A" w14:textId="77777777" w:rsidR="00CB5B28" w:rsidRPr="00A428E2" w:rsidRDefault="00CB5B28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0A106888" w14:textId="438ED460" w:rsidR="00CB5B28" w:rsidRPr="00A428E2" w:rsidRDefault="00CB5B28" w:rsidP="00CB5B2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 xml:space="preserve">Milník </w:t>
            </w:r>
            <w:r w:rsidR="00121B6A" w:rsidRPr="00A428E2">
              <w:rPr>
                <w:b/>
                <w:caps/>
                <w:sz w:val="20"/>
              </w:rPr>
              <w:t>IX</w:t>
            </w:r>
          </w:p>
          <w:p w14:paraId="19FBBC7C" w14:textId="5621D858" w:rsidR="00CB5B28" w:rsidRPr="00A428E2" w:rsidRDefault="00CB5B28" w:rsidP="00CB5B28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Podepsání protokolu o </w:t>
            </w:r>
            <w:r w:rsidR="005B5EFE" w:rsidRPr="00A428E2">
              <w:rPr>
                <w:sz w:val="20"/>
              </w:rPr>
              <w:t>U</w:t>
            </w:r>
            <w:r w:rsidRPr="00A428E2">
              <w:rPr>
                <w:smallCaps/>
                <w:sz w:val="20"/>
              </w:rPr>
              <w:t>končení montáže</w:t>
            </w:r>
            <w:r w:rsidRPr="00A428E2">
              <w:rPr>
                <w:sz w:val="20"/>
              </w:rPr>
              <w:t xml:space="preserve"> </w:t>
            </w:r>
            <w:r w:rsidR="005B5EFE" w:rsidRPr="00A428E2">
              <w:rPr>
                <w:smallCaps/>
                <w:sz w:val="20"/>
              </w:rPr>
              <w:t>D</w:t>
            </w:r>
            <w:r w:rsidRPr="00A428E2">
              <w:rPr>
                <w:smallCaps/>
                <w:sz w:val="20"/>
              </w:rPr>
              <w:t xml:space="preserve">íla </w:t>
            </w:r>
            <w:r w:rsidRPr="00A428E2">
              <w:rPr>
                <w:sz w:val="20"/>
              </w:rPr>
              <w:t xml:space="preserve">v souladu se </w:t>
            </w:r>
            <w:r w:rsidR="005B5EFE" w:rsidRPr="00A428E2">
              <w:rPr>
                <w:smallCaps/>
                <w:sz w:val="20"/>
              </w:rPr>
              <w:t>S</w:t>
            </w:r>
            <w:r w:rsidRPr="00A428E2">
              <w:rPr>
                <w:smallCaps/>
                <w:sz w:val="20"/>
              </w:rPr>
              <w:t>mlouvou</w:t>
            </w:r>
            <w:r w:rsidRPr="00A428E2">
              <w:rPr>
                <w:sz w:val="20"/>
              </w:rPr>
              <w:t xml:space="preserve"> 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5B5EFE" w:rsidRPr="00A428E2">
              <w:rPr>
                <w:smallCaps/>
                <w:spacing w:val="-4"/>
                <w:sz w:val="20"/>
              </w:rPr>
              <w:t>O</w:t>
            </w:r>
            <w:r w:rsidRPr="00A428E2">
              <w:rPr>
                <w:smallCaps/>
                <w:spacing w:val="-4"/>
                <w:sz w:val="20"/>
              </w:rPr>
              <w:t>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5B5EFE" w:rsidRPr="00A428E2">
              <w:rPr>
                <w:smallCaps/>
                <w:spacing w:val="-4"/>
                <w:sz w:val="20"/>
              </w:rPr>
              <w:t>S</w:t>
            </w:r>
            <w:r w:rsidRPr="00A428E2">
              <w:rPr>
                <w:smallCaps/>
                <w:spacing w:val="-4"/>
                <w:sz w:val="20"/>
              </w:rPr>
              <w:t>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CB5B28" w:rsidRPr="00A428E2" w14:paraId="19FBBC86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839"/>
        </w:trPr>
        <w:tc>
          <w:tcPr>
            <w:tcW w:w="1418" w:type="dxa"/>
          </w:tcPr>
          <w:p w14:paraId="19FBBC7E" w14:textId="77777777" w:rsidR="00CB5B28" w:rsidRPr="00A428E2" w:rsidRDefault="00CB5B28" w:rsidP="00CB5B28">
            <w:pPr>
              <w:pStyle w:val="Odstavec"/>
              <w:numPr>
                <w:ilvl w:val="0"/>
                <w:numId w:val="6"/>
              </w:numPr>
              <w:tabs>
                <w:tab w:val="clear" w:pos="720"/>
                <w:tab w:val="num" w:pos="213"/>
              </w:tabs>
              <w:spacing w:before="60" w:after="60"/>
              <w:ind w:left="355" w:hanging="426"/>
              <w:jc w:val="center"/>
              <w:rPr>
                <w:b/>
                <w:sz w:val="20"/>
              </w:rPr>
            </w:pPr>
            <w:r w:rsidRPr="00A428E2">
              <w:rPr>
                <w:b/>
                <w:sz w:val="20"/>
              </w:rPr>
              <w:t>dílčí platba</w:t>
            </w:r>
          </w:p>
          <w:p w14:paraId="19FBBC7F" w14:textId="070B7FB4" w:rsidR="00CB5B28" w:rsidRPr="00A428E2" w:rsidRDefault="00CB5B28" w:rsidP="00CB5B28">
            <w:pPr>
              <w:pStyle w:val="Odstavec"/>
              <w:spacing w:before="60" w:after="60"/>
              <w:ind w:hanging="71"/>
              <w:jc w:val="center"/>
              <w:rPr>
                <w:b/>
                <w:sz w:val="20"/>
              </w:rPr>
            </w:pPr>
            <w:r w:rsidRPr="00A428E2">
              <w:rPr>
                <w:sz w:val="20"/>
              </w:rPr>
              <w:t xml:space="preserve">(na základě postupu </w:t>
            </w:r>
            <w:r w:rsidRPr="00A428E2">
              <w:rPr>
                <w:smallCaps/>
                <w:sz w:val="20"/>
              </w:rPr>
              <w:t>Díla)</w:t>
            </w:r>
          </w:p>
        </w:tc>
        <w:tc>
          <w:tcPr>
            <w:tcW w:w="1843" w:type="dxa"/>
          </w:tcPr>
          <w:p w14:paraId="19FBBC80" w14:textId="11B03001" w:rsidR="00CB5B28" w:rsidRPr="00A428E2" w:rsidRDefault="00CB5B28" w:rsidP="00CB5B28">
            <w:pPr>
              <w:pStyle w:val="Zpat"/>
              <w:pBdr>
                <w:top w:val="none" w:sz="0" w:space="0" w:color="auto"/>
              </w:pBdr>
              <w:spacing w:before="40" w:after="40"/>
              <w:rPr>
                <w:rFonts w:cs="Arial"/>
                <w:sz w:val="20"/>
              </w:rPr>
            </w:pPr>
            <w:r w:rsidRPr="00A428E2">
              <w:rPr>
                <w:rFonts w:cs="Arial"/>
                <w:sz w:val="20"/>
              </w:rPr>
              <w:t xml:space="preserve">v souladu s přílohou 4 </w:t>
            </w:r>
            <w:r w:rsidR="005B5EFE" w:rsidRPr="00A428E2">
              <w:rPr>
                <w:rFonts w:cs="Arial"/>
                <w:smallCaps/>
                <w:sz w:val="20"/>
              </w:rPr>
              <w:t>Smlouvy</w:t>
            </w:r>
          </w:p>
        </w:tc>
        <w:tc>
          <w:tcPr>
            <w:tcW w:w="567" w:type="dxa"/>
            <w:shd w:val="clear" w:color="auto" w:fill="auto"/>
          </w:tcPr>
          <w:p w14:paraId="19FBBC81" w14:textId="13D1354E" w:rsidR="00CB5B28" w:rsidRPr="00A428E2" w:rsidRDefault="00DD36E5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10</w:t>
            </w:r>
          </w:p>
        </w:tc>
        <w:tc>
          <w:tcPr>
            <w:tcW w:w="1346" w:type="dxa"/>
            <w:shd w:val="clear" w:color="auto" w:fill="auto"/>
          </w:tcPr>
          <w:p w14:paraId="19FBBC82" w14:textId="77777777" w:rsidR="00CB5B28" w:rsidRPr="00A428E2" w:rsidRDefault="00CB5B28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1347" w:type="dxa"/>
            <w:shd w:val="clear" w:color="auto" w:fill="auto"/>
          </w:tcPr>
          <w:p w14:paraId="19FBBC83" w14:textId="77777777" w:rsidR="00CB5B28" w:rsidRPr="00A428E2" w:rsidRDefault="00CB5B28" w:rsidP="00CB5B28">
            <w:pPr>
              <w:pStyle w:val="Odstavec"/>
              <w:spacing w:before="240"/>
              <w:jc w:val="center"/>
              <w:rPr>
                <w:sz w:val="20"/>
              </w:rPr>
            </w:pPr>
            <w:r w:rsidRPr="00A428E2">
              <w:rPr>
                <w:sz w:val="20"/>
              </w:rPr>
              <w:t>.................</w:t>
            </w:r>
          </w:p>
        </w:tc>
        <w:tc>
          <w:tcPr>
            <w:tcW w:w="3260" w:type="dxa"/>
          </w:tcPr>
          <w:p w14:paraId="1B599001" w14:textId="2B821BAA" w:rsidR="00CB5B28" w:rsidRPr="00A428E2" w:rsidRDefault="00CB5B28" w:rsidP="00CB5B28">
            <w:pPr>
              <w:spacing w:before="60"/>
              <w:jc w:val="left"/>
              <w:rPr>
                <w:b/>
                <w:caps/>
                <w:sz w:val="20"/>
              </w:rPr>
            </w:pPr>
            <w:r w:rsidRPr="00A428E2">
              <w:rPr>
                <w:b/>
                <w:caps/>
                <w:sz w:val="20"/>
              </w:rPr>
              <w:t xml:space="preserve">Milník </w:t>
            </w:r>
            <w:r w:rsidR="00121B6A" w:rsidRPr="00A428E2">
              <w:rPr>
                <w:b/>
                <w:caps/>
                <w:sz w:val="20"/>
              </w:rPr>
              <w:t>X</w:t>
            </w:r>
          </w:p>
          <w:p w14:paraId="19FBBC85" w14:textId="1D3360DA" w:rsidR="00CB5B28" w:rsidRPr="00A428E2" w:rsidRDefault="00CB5B28" w:rsidP="00CB5B28">
            <w:pPr>
              <w:spacing w:before="60" w:after="60"/>
              <w:jc w:val="left"/>
              <w:rPr>
                <w:sz w:val="20"/>
              </w:rPr>
            </w:pPr>
            <w:r w:rsidRPr="00A428E2">
              <w:rPr>
                <w:sz w:val="20"/>
              </w:rPr>
              <w:t xml:space="preserve">Podpis protokolu o </w:t>
            </w:r>
            <w:r w:rsidR="00737E64" w:rsidRPr="00A428E2">
              <w:rPr>
                <w:smallCaps/>
                <w:sz w:val="20"/>
              </w:rPr>
              <w:t>P</w:t>
            </w:r>
            <w:r w:rsidRPr="00A428E2">
              <w:rPr>
                <w:smallCaps/>
                <w:sz w:val="20"/>
              </w:rPr>
              <w:t xml:space="preserve">ředběžném převzetí </w:t>
            </w:r>
            <w:r w:rsidR="00737E64" w:rsidRPr="00A428E2">
              <w:rPr>
                <w:smallCaps/>
                <w:sz w:val="20"/>
              </w:rPr>
              <w:t>D</w:t>
            </w:r>
            <w:r w:rsidRPr="00A428E2">
              <w:rPr>
                <w:smallCaps/>
                <w:sz w:val="20"/>
              </w:rPr>
              <w:t xml:space="preserve">íla </w:t>
            </w:r>
            <w:r w:rsidRPr="00A428E2">
              <w:rPr>
                <w:sz w:val="20"/>
              </w:rPr>
              <w:t xml:space="preserve">v souladu se </w:t>
            </w:r>
            <w:r w:rsidR="00737E64" w:rsidRPr="00A428E2">
              <w:rPr>
                <w:smallCaps/>
                <w:sz w:val="20"/>
              </w:rPr>
              <w:t>S</w:t>
            </w:r>
            <w:r w:rsidRPr="00A428E2">
              <w:rPr>
                <w:smallCaps/>
                <w:sz w:val="20"/>
              </w:rPr>
              <w:t>mlouvou</w:t>
            </w:r>
            <w:r w:rsidRPr="00A428E2">
              <w:rPr>
                <w:sz w:val="20"/>
              </w:rPr>
              <w:t xml:space="preserve"> a </w:t>
            </w:r>
            <w:r w:rsidRPr="00A428E2">
              <w:rPr>
                <w:spacing w:val="-4"/>
                <w:sz w:val="20"/>
              </w:rPr>
              <w:t>odsouhlasení splnění milníku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737E64" w:rsidRPr="00A428E2">
              <w:rPr>
                <w:smallCaps/>
                <w:spacing w:val="-4"/>
                <w:sz w:val="20"/>
              </w:rPr>
              <w:t>O</w:t>
            </w:r>
            <w:r w:rsidRPr="00A428E2">
              <w:rPr>
                <w:smallCaps/>
                <w:spacing w:val="-4"/>
                <w:sz w:val="20"/>
              </w:rPr>
              <w:t>bjednatelem</w:t>
            </w:r>
            <w:r w:rsidRPr="00A428E2">
              <w:rPr>
                <w:spacing w:val="-4"/>
                <w:sz w:val="20"/>
              </w:rPr>
              <w:t xml:space="preserve"> v souladu se</w:t>
            </w:r>
            <w:r w:rsidRPr="00A428E2">
              <w:rPr>
                <w:smallCaps/>
                <w:spacing w:val="-4"/>
                <w:sz w:val="20"/>
              </w:rPr>
              <w:t xml:space="preserve"> </w:t>
            </w:r>
            <w:r w:rsidR="00737E64" w:rsidRPr="00A428E2">
              <w:rPr>
                <w:smallCaps/>
                <w:spacing w:val="-4"/>
                <w:sz w:val="20"/>
              </w:rPr>
              <w:t>S</w:t>
            </w:r>
            <w:r w:rsidRPr="00A428E2">
              <w:rPr>
                <w:smallCaps/>
                <w:spacing w:val="-4"/>
                <w:sz w:val="20"/>
              </w:rPr>
              <w:t>mlouvou</w:t>
            </w:r>
            <w:r w:rsidRPr="00A428E2">
              <w:rPr>
                <w:spacing w:val="-4"/>
                <w:sz w:val="20"/>
              </w:rPr>
              <w:t>.</w:t>
            </w:r>
          </w:p>
        </w:tc>
      </w:tr>
      <w:tr w:rsidR="00CB5B28" w:rsidRPr="00A428E2" w14:paraId="19FBBC9E" w14:textId="77777777" w:rsidTr="004E551D">
        <w:tblPrEx>
          <w:tblCellMar>
            <w:left w:w="71" w:type="dxa"/>
            <w:right w:w="71" w:type="dxa"/>
          </w:tblCellMar>
        </w:tblPrEx>
        <w:trPr>
          <w:cantSplit/>
          <w:trHeight w:val="575"/>
        </w:trPr>
        <w:tc>
          <w:tcPr>
            <w:tcW w:w="32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CFFFF"/>
          </w:tcPr>
          <w:p w14:paraId="19FBBC99" w14:textId="77777777" w:rsidR="00CB5B28" w:rsidRPr="00A428E2" w:rsidRDefault="00CB5B28" w:rsidP="00CB5B28">
            <w:pPr>
              <w:pStyle w:val="Odstavec"/>
              <w:widowControl/>
            </w:pPr>
            <w:r w:rsidRPr="00A428E2">
              <w:rPr>
                <w:b/>
                <w:caps/>
              </w:rPr>
              <w:t xml:space="preserve">celkem </w:t>
            </w:r>
            <w:r w:rsidRPr="00A428E2">
              <w:t>bez DPH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19FBBC9A" w14:textId="77777777" w:rsidR="00CB5B28" w:rsidRPr="00A428E2" w:rsidRDefault="00CB5B28" w:rsidP="00CB5B28">
            <w:pPr>
              <w:pStyle w:val="Odstavec"/>
              <w:jc w:val="center"/>
            </w:pPr>
            <w:r w:rsidRPr="00A428E2">
              <w:t>100%</w:t>
            </w:r>
          </w:p>
        </w:tc>
        <w:tc>
          <w:tcPr>
            <w:tcW w:w="1346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19FBBC9B" w14:textId="77777777" w:rsidR="00CB5B28" w:rsidRPr="00A428E2" w:rsidRDefault="00CB5B28" w:rsidP="00CB5B28">
            <w:pPr>
              <w:pStyle w:val="Odstavec"/>
              <w:jc w:val="center"/>
            </w:pPr>
            <w:r w:rsidRPr="00A428E2">
              <w:rPr>
                <w:sz w:val="20"/>
              </w:rPr>
              <w:t>.................</w:t>
            </w:r>
            <w:r w:rsidRPr="00A428E2">
              <w:t>.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</w:tcPr>
          <w:p w14:paraId="19FBBC9C" w14:textId="77777777" w:rsidR="00CB5B28" w:rsidRPr="00A428E2" w:rsidRDefault="00CB5B28" w:rsidP="00CB5B28">
            <w:pPr>
              <w:pStyle w:val="Odstavec"/>
              <w:jc w:val="center"/>
            </w:pPr>
            <w:r w:rsidRPr="00A428E2">
              <w:rPr>
                <w:sz w:val="20"/>
              </w:rPr>
              <w:t>.................</w:t>
            </w:r>
            <w:r w:rsidRPr="00A428E2">
              <w:t>.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14:paraId="19FBBC9D" w14:textId="77777777" w:rsidR="00CB5B28" w:rsidRPr="00A428E2" w:rsidRDefault="00CB5B28" w:rsidP="00CB5B28">
            <w:pPr>
              <w:pStyle w:val="Odstavec"/>
            </w:pPr>
          </w:p>
        </w:tc>
      </w:tr>
    </w:tbl>
    <w:p w14:paraId="19FBBC9F" w14:textId="77777777" w:rsidR="003B0D9C" w:rsidRPr="00A428E2" w:rsidRDefault="003B0D9C" w:rsidP="00D42B47"/>
    <w:sectPr w:rsidR="003B0D9C" w:rsidRPr="00A428E2" w:rsidSect="004E551D">
      <w:headerReference w:type="default" r:id="rId11"/>
      <w:footerReference w:type="default" r:id="rId12"/>
      <w:pgSz w:w="11907" w:h="16840" w:code="9"/>
      <w:pgMar w:top="1985" w:right="680" w:bottom="85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C10A" w14:textId="77777777" w:rsidR="002B562E" w:rsidRDefault="002B562E">
      <w:r>
        <w:separator/>
      </w:r>
    </w:p>
  </w:endnote>
  <w:endnote w:type="continuationSeparator" w:id="0">
    <w:p w14:paraId="6E307458" w14:textId="77777777" w:rsidR="002B562E" w:rsidRDefault="002B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BCB1" w14:textId="77777777" w:rsidR="003B0D9C" w:rsidRDefault="003B0D9C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1149ED">
      <w:rPr>
        <w:rStyle w:val="slostrnky"/>
        <w:b/>
        <w:noProof/>
      </w:rPr>
      <w:t>1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149ED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79A8" w14:textId="77777777" w:rsidR="002B562E" w:rsidRDefault="002B562E">
      <w:r>
        <w:separator/>
      </w:r>
    </w:p>
  </w:footnote>
  <w:footnote w:type="continuationSeparator" w:id="0">
    <w:p w14:paraId="08986BBE" w14:textId="77777777" w:rsidR="002B562E" w:rsidRDefault="002B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1F2F54" w:rsidRPr="005809B6" w14:paraId="19FBBCAB" w14:textId="77777777" w:rsidTr="00986EE5">
      <w:tc>
        <w:tcPr>
          <w:tcW w:w="2239" w:type="dxa"/>
        </w:tcPr>
        <w:p w14:paraId="39438D05" w14:textId="14AD8621" w:rsidR="001F2F54" w:rsidRPr="005809B6" w:rsidRDefault="00925942" w:rsidP="001F2F54">
          <w:pPr>
            <w:spacing w:before="60" w:after="60"/>
            <w:rPr>
              <w:smallCaps/>
              <w:sz w:val="18"/>
              <w:szCs w:val="18"/>
            </w:rPr>
          </w:pPr>
          <w:r w:rsidRPr="005809B6">
            <w:rPr>
              <w:smallCaps/>
              <w:sz w:val="18"/>
              <w:szCs w:val="18"/>
            </w:rPr>
            <w:t>O</w:t>
          </w:r>
          <w:r w:rsidR="001F2F54" w:rsidRPr="005809B6">
            <w:rPr>
              <w:smallCaps/>
              <w:sz w:val="18"/>
              <w:szCs w:val="18"/>
            </w:rPr>
            <w:t>bjednatel</w:t>
          </w:r>
        </w:p>
        <w:p w14:paraId="19FBBCA5" w14:textId="0F55D0B9" w:rsidR="001F2F54" w:rsidRPr="005809B6" w:rsidRDefault="00A428E2" w:rsidP="001F2F54">
          <w:pPr>
            <w:spacing w:after="120"/>
            <w:rPr>
              <w:sz w:val="18"/>
              <w:szCs w:val="18"/>
            </w:rPr>
          </w:pPr>
          <w:r>
            <w:rPr>
              <w:sz w:val="18"/>
              <w:szCs w:val="18"/>
            </w:rPr>
            <w:t>C-</w:t>
          </w:r>
          <w:proofErr w:type="spellStart"/>
          <w:r>
            <w:rPr>
              <w:sz w:val="18"/>
              <w:szCs w:val="18"/>
            </w:rPr>
            <w:t>energy</w:t>
          </w:r>
          <w:proofErr w:type="spellEnd"/>
          <w:r>
            <w:rPr>
              <w:sz w:val="18"/>
              <w:szCs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4A5FB526" w14:textId="77777777" w:rsidR="0024554B" w:rsidRPr="005809B6" w:rsidRDefault="0024554B" w:rsidP="001F2F54">
          <w:pPr>
            <w:pStyle w:val="Zhlav"/>
            <w:pBdr>
              <w:bottom w:val="none" w:sz="0" w:space="0" w:color="auto"/>
            </w:pBdr>
            <w:spacing w:before="40" w:after="40"/>
            <w:rPr>
              <w:b w:val="0"/>
              <w:caps/>
              <w:spacing w:val="60"/>
              <w:szCs w:val="18"/>
            </w:rPr>
          </w:pPr>
          <w:bookmarkStart w:id="0" w:name="_Ec1B21609F76754158B97A9D82110DE1653"/>
          <w:r w:rsidRPr="005809B6">
            <w:rPr>
              <w:rFonts w:cs="Arial"/>
              <w:b w:val="0"/>
              <w:bCs/>
              <w:szCs w:val="18"/>
            </w:rPr>
            <w:t>EVO Planá - Energie z odpadu Táborska</w:t>
          </w:r>
          <w:bookmarkEnd w:id="0"/>
          <w:r w:rsidRPr="005809B6">
            <w:rPr>
              <w:b w:val="0"/>
              <w:caps/>
              <w:spacing w:val="60"/>
              <w:szCs w:val="18"/>
            </w:rPr>
            <w:t xml:space="preserve"> </w:t>
          </w:r>
        </w:p>
        <w:p w14:paraId="19FBBCA7" w14:textId="2C29604A" w:rsidR="001F2F54" w:rsidRPr="007E6C36" w:rsidRDefault="001F2F54" w:rsidP="001F2F54">
          <w:pPr>
            <w:pStyle w:val="Zhlav"/>
            <w:pBdr>
              <w:bottom w:val="none" w:sz="0" w:space="0" w:color="auto"/>
            </w:pBdr>
            <w:spacing w:before="40" w:after="40"/>
            <w:rPr>
              <w:bCs/>
              <w:caps/>
              <w:spacing w:val="60"/>
              <w:szCs w:val="18"/>
            </w:rPr>
          </w:pPr>
          <w:r w:rsidRPr="007E6C36">
            <w:rPr>
              <w:bCs/>
              <w:caps/>
              <w:spacing w:val="60"/>
              <w:szCs w:val="18"/>
            </w:rPr>
            <w:t>návrh</w:t>
          </w:r>
          <w:r w:rsidRPr="007E6C36">
            <w:rPr>
              <w:bCs/>
              <w:szCs w:val="18"/>
            </w:rPr>
            <w:t xml:space="preserve"> </w:t>
          </w:r>
          <w:r w:rsidRPr="007E6C36">
            <w:rPr>
              <w:bCs/>
              <w:caps/>
              <w:spacing w:val="60"/>
              <w:szCs w:val="18"/>
            </w:rPr>
            <w:t>smlouvy</w:t>
          </w:r>
          <w:r w:rsidRPr="007E6C36">
            <w:rPr>
              <w:bCs/>
              <w:szCs w:val="18"/>
            </w:rPr>
            <w:t xml:space="preserve"> </w:t>
          </w:r>
          <w:r w:rsidRPr="007E6C36">
            <w:rPr>
              <w:bCs/>
              <w:caps/>
              <w:spacing w:val="60"/>
              <w:szCs w:val="18"/>
            </w:rPr>
            <w:t>o</w:t>
          </w:r>
          <w:r w:rsidRPr="007E6C36">
            <w:rPr>
              <w:bCs/>
              <w:szCs w:val="18"/>
            </w:rPr>
            <w:t xml:space="preserve"> </w:t>
          </w:r>
          <w:r w:rsidRPr="007E6C36">
            <w:rPr>
              <w:bCs/>
              <w:caps/>
              <w:spacing w:val="60"/>
              <w:szCs w:val="18"/>
            </w:rPr>
            <w:t>dílo</w:t>
          </w:r>
        </w:p>
        <w:p w14:paraId="19FBBCA8" w14:textId="57842EDF" w:rsidR="001F2F54" w:rsidRPr="005809B6" w:rsidRDefault="001F2F54" w:rsidP="001F2F54">
          <w:pPr>
            <w:spacing w:before="40" w:after="40"/>
            <w:rPr>
              <w:caps/>
              <w:sz w:val="18"/>
              <w:szCs w:val="18"/>
            </w:rPr>
          </w:pPr>
          <w:r w:rsidRPr="005809B6">
            <w:rPr>
              <w:sz w:val="18"/>
              <w:szCs w:val="18"/>
            </w:rPr>
            <w:t xml:space="preserve">Příloha 11 – Kalendář </w:t>
          </w:r>
          <w:r w:rsidR="00210508" w:rsidRPr="005809B6">
            <w:rPr>
              <w:sz w:val="18"/>
              <w:szCs w:val="18"/>
            </w:rPr>
            <w:t>platebních milníků</w:t>
          </w:r>
        </w:p>
      </w:tc>
      <w:tc>
        <w:tcPr>
          <w:tcW w:w="2126" w:type="dxa"/>
        </w:tcPr>
        <w:p w14:paraId="19FBBCA9" w14:textId="62EC79FC" w:rsidR="001F2F54" w:rsidRPr="005809B6" w:rsidRDefault="00925942" w:rsidP="001F2F54">
          <w:pPr>
            <w:spacing w:before="60" w:after="60"/>
            <w:rPr>
              <w:smallCaps/>
              <w:sz w:val="18"/>
              <w:szCs w:val="18"/>
            </w:rPr>
          </w:pPr>
          <w:r w:rsidRPr="005809B6">
            <w:rPr>
              <w:smallCaps/>
              <w:sz w:val="18"/>
              <w:szCs w:val="18"/>
            </w:rPr>
            <w:t>Z</w:t>
          </w:r>
          <w:r w:rsidR="001F2F54" w:rsidRPr="005809B6">
            <w:rPr>
              <w:smallCaps/>
              <w:sz w:val="18"/>
              <w:szCs w:val="18"/>
            </w:rPr>
            <w:t>hotovitel</w:t>
          </w:r>
        </w:p>
        <w:p w14:paraId="19FBBCAA" w14:textId="77777777" w:rsidR="001F2F54" w:rsidRPr="005809B6" w:rsidRDefault="001F2F54" w:rsidP="001F2F54">
          <w:pPr>
            <w:spacing w:after="120"/>
            <w:rPr>
              <w:sz w:val="18"/>
              <w:szCs w:val="18"/>
            </w:rPr>
          </w:pPr>
          <w:r w:rsidRPr="005809B6">
            <w:rPr>
              <w:sz w:val="18"/>
              <w:szCs w:val="18"/>
            </w:rPr>
            <w:t>..............................</w:t>
          </w:r>
        </w:p>
      </w:tc>
    </w:tr>
    <w:tr w:rsidR="003B0D9C" w:rsidRPr="005809B6" w14:paraId="19FBBCAF" w14:textId="77777777" w:rsidTr="00986EE5">
      <w:trPr>
        <w:trHeight w:val="161"/>
      </w:trPr>
      <w:tc>
        <w:tcPr>
          <w:tcW w:w="2239" w:type="dxa"/>
          <w:vAlign w:val="center"/>
        </w:tcPr>
        <w:p w14:paraId="19FBBCAC" w14:textId="77777777" w:rsidR="003B0D9C" w:rsidRPr="005809B6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5809B6">
            <w:rPr>
              <w:sz w:val="18"/>
              <w:szCs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19FBBCAD" w14:textId="77777777" w:rsidR="003B0D9C" w:rsidRPr="005809B6" w:rsidRDefault="003B0D9C" w:rsidP="00C35654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126" w:type="dxa"/>
          <w:vAlign w:val="center"/>
        </w:tcPr>
        <w:p w14:paraId="19FBBCAE" w14:textId="77777777" w:rsidR="003B0D9C" w:rsidRPr="005809B6" w:rsidRDefault="003B0D9C" w:rsidP="00C35654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5809B6">
            <w:rPr>
              <w:sz w:val="18"/>
              <w:szCs w:val="18"/>
            </w:rPr>
            <w:t>Ev. č.:</w:t>
          </w:r>
        </w:p>
      </w:tc>
    </w:tr>
  </w:tbl>
  <w:p w14:paraId="19FBBCB0" w14:textId="77777777" w:rsidR="003B0D9C" w:rsidRDefault="003B0D9C" w:rsidP="004E551D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0664EB"/>
    <w:multiLevelType w:val="hybridMultilevel"/>
    <w:tmpl w:val="C43831B0"/>
    <w:lvl w:ilvl="0" w:tplc="04050007">
      <w:start w:val="1"/>
      <w:numFmt w:val="bullet"/>
      <w:lvlText w:val="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110D4CFE"/>
    <w:multiLevelType w:val="hybridMultilevel"/>
    <w:tmpl w:val="AD90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10750B"/>
    <w:multiLevelType w:val="hybridMultilevel"/>
    <w:tmpl w:val="EB04A4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num w:numId="1" w16cid:durableId="1396004679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 w16cid:durableId="1937977427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3" w16cid:durableId="1470247941">
    <w:abstractNumId w:val="4"/>
  </w:num>
  <w:num w:numId="4" w16cid:durableId="618687130">
    <w:abstractNumId w:val="1"/>
  </w:num>
  <w:num w:numId="5" w16cid:durableId="218976401">
    <w:abstractNumId w:val="3"/>
  </w:num>
  <w:num w:numId="6" w16cid:durableId="1421290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EC"/>
    <w:rsid w:val="000001D7"/>
    <w:rsid w:val="00000318"/>
    <w:rsid w:val="0000258B"/>
    <w:rsid w:val="00003200"/>
    <w:rsid w:val="0002467B"/>
    <w:rsid w:val="00044147"/>
    <w:rsid w:val="00063A35"/>
    <w:rsid w:val="0006503D"/>
    <w:rsid w:val="00070E7A"/>
    <w:rsid w:val="0007145F"/>
    <w:rsid w:val="00072E1A"/>
    <w:rsid w:val="00076A8A"/>
    <w:rsid w:val="00083A1C"/>
    <w:rsid w:val="00097E40"/>
    <w:rsid w:val="000A07E5"/>
    <w:rsid w:val="000E0E55"/>
    <w:rsid w:val="00106520"/>
    <w:rsid w:val="001149ED"/>
    <w:rsid w:val="00120FC4"/>
    <w:rsid w:val="001213EB"/>
    <w:rsid w:val="00121ACF"/>
    <w:rsid w:val="00121B6A"/>
    <w:rsid w:val="0013158A"/>
    <w:rsid w:val="00132382"/>
    <w:rsid w:val="001341FB"/>
    <w:rsid w:val="00143B2A"/>
    <w:rsid w:val="00145BEA"/>
    <w:rsid w:val="00154932"/>
    <w:rsid w:val="001A4FB6"/>
    <w:rsid w:val="001B27D2"/>
    <w:rsid w:val="001B29D9"/>
    <w:rsid w:val="001B343E"/>
    <w:rsid w:val="001B3765"/>
    <w:rsid w:val="001D3F55"/>
    <w:rsid w:val="001D7466"/>
    <w:rsid w:val="001F2F54"/>
    <w:rsid w:val="001F50FF"/>
    <w:rsid w:val="00210508"/>
    <w:rsid w:val="002209DE"/>
    <w:rsid w:val="00221286"/>
    <w:rsid w:val="00221E33"/>
    <w:rsid w:val="00232A32"/>
    <w:rsid w:val="00237DE6"/>
    <w:rsid w:val="00241513"/>
    <w:rsid w:val="0024554B"/>
    <w:rsid w:val="00251465"/>
    <w:rsid w:val="00251DAE"/>
    <w:rsid w:val="002536E2"/>
    <w:rsid w:val="002560A3"/>
    <w:rsid w:val="00257436"/>
    <w:rsid w:val="00265259"/>
    <w:rsid w:val="00292E4A"/>
    <w:rsid w:val="002973EC"/>
    <w:rsid w:val="002A1897"/>
    <w:rsid w:val="002B4C54"/>
    <w:rsid w:val="002B562E"/>
    <w:rsid w:val="002B57AB"/>
    <w:rsid w:val="002B5E2F"/>
    <w:rsid w:val="002E1C20"/>
    <w:rsid w:val="002E2CC5"/>
    <w:rsid w:val="002E3BA2"/>
    <w:rsid w:val="002F3C7F"/>
    <w:rsid w:val="0034005A"/>
    <w:rsid w:val="00383800"/>
    <w:rsid w:val="003B0D9C"/>
    <w:rsid w:val="003C1EF6"/>
    <w:rsid w:val="003C635E"/>
    <w:rsid w:val="003D2022"/>
    <w:rsid w:val="003D517F"/>
    <w:rsid w:val="003D7C7B"/>
    <w:rsid w:val="003E6770"/>
    <w:rsid w:val="003E7B1C"/>
    <w:rsid w:val="0042792E"/>
    <w:rsid w:val="00430F17"/>
    <w:rsid w:val="0044289A"/>
    <w:rsid w:val="0044761C"/>
    <w:rsid w:val="0045169B"/>
    <w:rsid w:val="00453ED8"/>
    <w:rsid w:val="004554CD"/>
    <w:rsid w:val="00460C89"/>
    <w:rsid w:val="004664EE"/>
    <w:rsid w:val="00467875"/>
    <w:rsid w:val="00470615"/>
    <w:rsid w:val="00470671"/>
    <w:rsid w:val="004856D6"/>
    <w:rsid w:val="00487CAF"/>
    <w:rsid w:val="00490ACC"/>
    <w:rsid w:val="004A0C34"/>
    <w:rsid w:val="004A750F"/>
    <w:rsid w:val="004C3650"/>
    <w:rsid w:val="004C5816"/>
    <w:rsid w:val="004C5EFF"/>
    <w:rsid w:val="004D04E9"/>
    <w:rsid w:val="004D5F95"/>
    <w:rsid w:val="004D74BA"/>
    <w:rsid w:val="004E551D"/>
    <w:rsid w:val="004E6D57"/>
    <w:rsid w:val="004F6C1F"/>
    <w:rsid w:val="005026CA"/>
    <w:rsid w:val="00502EBC"/>
    <w:rsid w:val="0050412E"/>
    <w:rsid w:val="0052286C"/>
    <w:rsid w:val="00527943"/>
    <w:rsid w:val="00533260"/>
    <w:rsid w:val="00533B22"/>
    <w:rsid w:val="00540882"/>
    <w:rsid w:val="00541475"/>
    <w:rsid w:val="00546F3C"/>
    <w:rsid w:val="0054706B"/>
    <w:rsid w:val="0056188F"/>
    <w:rsid w:val="00565E14"/>
    <w:rsid w:val="00573A05"/>
    <w:rsid w:val="005742C3"/>
    <w:rsid w:val="005809B6"/>
    <w:rsid w:val="00593193"/>
    <w:rsid w:val="005B5EFE"/>
    <w:rsid w:val="005C345B"/>
    <w:rsid w:val="005D5221"/>
    <w:rsid w:val="005D536F"/>
    <w:rsid w:val="005F2071"/>
    <w:rsid w:val="00603D50"/>
    <w:rsid w:val="006252CA"/>
    <w:rsid w:val="006428B8"/>
    <w:rsid w:val="00667949"/>
    <w:rsid w:val="006A5E3B"/>
    <w:rsid w:val="006C55D9"/>
    <w:rsid w:val="006D4FDF"/>
    <w:rsid w:val="006F3BE2"/>
    <w:rsid w:val="00706A38"/>
    <w:rsid w:val="007123C7"/>
    <w:rsid w:val="0071643C"/>
    <w:rsid w:val="00737E64"/>
    <w:rsid w:val="00751999"/>
    <w:rsid w:val="00752A7F"/>
    <w:rsid w:val="00754F4D"/>
    <w:rsid w:val="00760229"/>
    <w:rsid w:val="007B3EC9"/>
    <w:rsid w:val="007B56A3"/>
    <w:rsid w:val="007B7225"/>
    <w:rsid w:val="007D11CE"/>
    <w:rsid w:val="007D3D32"/>
    <w:rsid w:val="007E23AB"/>
    <w:rsid w:val="007E6C36"/>
    <w:rsid w:val="007F150D"/>
    <w:rsid w:val="00800F07"/>
    <w:rsid w:val="0080191F"/>
    <w:rsid w:val="00806A5F"/>
    <w:rsid w:val="008077A7"/>
    <w:rsid w:val="00811C68"/>
    <w:rsid w:val="00814E77"/>
    <w:rsid w:val="00833172"/>
    <w:rsid w:val="00835750"/>
    <w:rsid w:val="0084672B"/>
    <w:rsid w:val="00847589"/>
    <w:rsid w:val="00853672"/>
    <w:rsid w:val="00862A21"/>
    <w:rsid w:val="00866DE6"/>
    <w:rsid w:val="008720A9"/>
    <w:rsid w:val="0088608C"/>
    <w:rsid w:val="0089735B"/>
    <w:rsid w:val="008A0332"/>
    <w:rsid w:val="008A1270"/>
    <w:rsid w:val="008A7A81"/>
    <w:rsid w:val="008B2698"/>
    <w:rsid w:val="008C36E3"/>
    <w:rsid w:val="008C6FE0"/>
    <w:rsid w:val="008C737A"/>
    <w:rsid w:val="008E1E79"/>
    <w:rsid w:val="008E2418"/>
    <w:rsid w:val="008E38CF"/>
    <w:rsid w:val="00905298"/>
    <w:rsid w:val="00906670"/>
    <w:rsid w:val="00917F25"/>
    <w:rsid w:val="00923C9D"/>
    <w:rsid w:val="00925942"/>
    <w:rsid w:val="00934ED5"/>
    <w:rsid w:val="009376F5"/>
    <w:rsid w:val="00955153"/>
    <w:rsid w:val="009642E2"/>
    <w:rsid w:val="00981F2C"/>
    <w:rsid w:val="00986EE5"/>
    <w:rsid w:val="009A4064"/>
    <w:rsid w:val="009A62CD"/>
    <w:rsid w:val="009B63F8"/>
    <w:rsid w:val="009B7B0A"/>
    <w:rsid w:val="009D1129"/>
    <w:rsid w:val="009D3F6F"/>
    <w:rsid w:val="009F13B3"/>
    <w:rsid w:val="009F78F9"/>
    <w:rsid w:val="00A0416D"/>
    <w:rsid w:val="00A25C2C"/>
    <w:rsid w:val="00A27F97"/>
    <w:rsid w:val="00A33616"/>
    <w:rsid w:val="00A364B4"/>
    <w:rsid w:val="00A428E2"/>
    <w:rsid w:val="00A57969"/>
    <w:rsid w:val="00A6198A"/>
    <w:rsid w:val="00A63948"/>
    <w:rsid w:val="00AA4EAE"/>
    <w:rsid w:val="00AB2661"/>
    <w:rsid w:val="00AC1261"/>
    <w:rsid w:val="00AC3161"/>
    <w:rsid w:val="00AC456D"/>
    <w:rsid w:val="00AD2DBE"/>
    <w:rsid w:val="00AE34F5"/>
    <w:rsid w:val="00AE5112"/>
    <w:rsid w:val="00AF30F4"/>
    <w:rsid w:val="00B068FF"/>
    <w:rsid w:val="00B114EE"/>
    <w:rsid w:val="00B13624"/>
    <w:rsid w:val="00B24B41"/>
    <w:rsid w:val="00B258BD"/>
    <w:rsid w:val="00B57D12"/>
    <w:rsid w:val="00B61D05"/>
    <w:rsid w:val="00B63146"/>
    <w:rsid w:val="00BA3704"/>
    <w:rsid w:val="00BA73B7"/>
    <w:rsid w:val="00BC4246"/>
    <w:rsid w:val="00BC559F"/>
    <w:rsid w:val="00BD0B5E"/>
    <w:rsid w:val="00BF3A0C"/>
    <w:rsid w:val="00BF3C5E"/>
    <w:rsid w:val="00BF6FAE"/>
    <w:rsid w:val="00C037EB"/>
    <w:rsid w:val="00C2132D"/>
    <w:rsid w:val="00C309FF"/>
    <w:rsid w:val="00C33C6F"/>
    <w:rsid w:val="00C35654"/>
    <w:rsid w:val="00C5186F"/>
    <w:rsid w:val="00C72775"/>
    <w:rsid w:val="00C84139"/>
    <w:rsid w:val="00C85141"/>
    <w:rsid w:val="00C87977"/>
    <w:rsid w:val="00C92E8B"/>
    <w:rsid w:val="00CB4B7A"/>
    <w:rsid w:val="00CB5B28"/>
    <w:rsid w:val="00CC1118"/>
    <w:rsid w:val="00CD0A70"/>
    <w:rsid w:val="00CD455D"/>
    <w:rsid w:val="00CD7F65"/>
    <w:rsid w:val="00CE2DAA"/>
    <w:rsid w:val="00CE784A"/>
    <w:rsid w:val="00D030D5"/>
    <w:rsid w:val="00D13765"/>
    <w:rsid w:val="00D21B24"/>
    <w:rsid w:val="00D34130"/>
    <w:rsid w:val="00D41C76"/>
    <w:rsid w:val="00D42B47"/>
    <w:rsid w:val="00D67306"/>
    <w:rsid w:val="00D92A61"/>
    <w:rsid w:val="00DB0277"/>
    <w:rsid w:val="00DC2DFE"/>
    <w:rsid w:val="00DC5E6B"/>
    <w:rsid w:val="00DD1E5A"/>
    <w:rsid w:val="00DD36E5"/>
    <w:rsid w:val="00DD4898"/>
    <w:rsid w:val="00DE561F"/>
    <w:rsid w:val="00DE7A12"/>
    <w:rsid w:val="00E05239"/>
    <w:rsid w:val="00E100F2"/>
    <w:rsid w:val="00E22412"/>
    <w:rsid w:val="00E3795F"/>
    <w:rsid w:val="00E41AAE"/>
    <w:rsid w:val="00E44881"/>
    <w:rsid w:val="00E549B6"/>
    <w:rsid w:val="00E620CE"/>
    <w:rsid w:val="00E63E6F"/>
    <w:rsid w:val="00E64027"/>
    <w:rsid w:val="00E733F8"/>
    <w:rsid w:val="00E74073"/>
    <w:rsid w:val="00E855FC"/>
    <w:rsid w:val="00E87B74"/>
    <w:rsid w:val="00E90101"/>
    <w:rsid w:val="00E96399"/>
    <w:rsid w:val="00E97AC9"/>
    <w:rsid w:val="00EA4F0F"/>
    <w:rsid w:val="00EB05B6"/>
    <w:rsid w:val="00EB7B7F"/>
    <w:rsid w:val="00EE003D"/>
    <w:rsid w:val="00F1027D"/>
    <w:rsid w:val="00F21157"/>
    <w:rsid w:val="00F536CA"/>
    <w:rsid w:val="00F61730"/>
    <w:rsid w:val="00F725F1"/>
    <w:rsid w:val="00F76DE2"/>
    <w:rsid w:val="00F9132F"/>
    <w:rsid w:val="00F95C1D"/>
    <w:rsid w:val="00FA3E7C"/>
    <w:rsid w:val="00FC131A"/>
    <w:rsid w:val="00FD3497"/>
    <w:rsid w:val="00FD3D87"/>
    <w:rsid w:val="00FD4885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BBC0A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nadpis1">
    <w:name w:val="Podnadpis1"/>
    <w:basedOn w:val="Normln"/>
    <w:rsid w:val="00E96399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left"/>
      <w:textAlignment w:val="baseline"/>
    </w:pPr>
    <w:rPr>
      <w:b/>
    </w:rPr>
  </w:style>
  <w:style w:type="paragraph" w:customStyle="1" w:styleId="NormlnIMP">
    <w:name w:val="Normální_IMP"/>
    <w:basedOn w:val="Normln"/>
    <w:rsid w:val="00E96399"/>
    <w:pPr>
      <w:suppressAutoHyphens/>
      <w:overflowPunct w:val="0"/>
      <w:autoSpaceDE w:val="0"/>
      <w:autoSpaceDN w:val="0"/>
      <w:adjustRightInd w:val="0"/>
      <w:spacing w:line="230" w:lineRule="auto"/>
      <w:jc w:val="left"/>
      <w:textAlignment w:val="baseline"/>
    </w:pPr>
  </w:style>
  <w:style w:type="character" w:customStyle="1" w:styleId="ZpatChar">
    <w:name w:val="Zápatí Char"/>
    <w:basedOn w:val="Standardnpsmoodstavce"/>
    <w:link w:val="Zpat"/>
    <w:semiHidden/>
    <w:locked/>
    <w:rsid w:val="0088608C"/>
    <w:rPr>
      <w:rFonts w:ascii="Arial" w:hAnsi="Arial"/>
      <w:sz w:val="18"/>
      <w:lang w:val="cs-CZ" w:eastAsia="cs-CZ" w:bidi="ar-SA"/>
    </w:rPr>
  </w:style>
  <w:style w:type="paragraph" w:styleId="Rozloendokumentu">
    <w:name w:val="Document Map"/>
    <w:basedOn w:val="Normln"/>
    <w:semiHidden/>
    <w:rsid w:val="00EE003D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453ED8"/>
    <w:rPr>
      <w:color w:val="808080"/>
    </w:rPr>
  </w:style>
  <w:style w:type="paragraph" w:styleId="Revize">
    <w:name w:val="Revision"/>
    <w:hidden/>
    <w:uiPriority w:val="99"/>
    <w:semiHidden/>
    <w:rsid w:val="006A5E3B"/>
    <w:rPr>
      <w:rFonts w:ascii="Arial" w:hAnsi="Arial"/>
      <w:sz w:val="24"/>
    </w:rPr>
  </w:style>
  <w:style w:type="character" w:styleId="Odkaznakoment">
    <w:name w:val="annotation reference"/>
    <w:basedOn w:val="Standardnpsmoodstavce"/>
    <w:semiHidden/>
    <w:unhideWhenUsed/>
    <w:rsid w:val="006A5E3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A5E3B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A5E3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A5E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A5E3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ata PartID="{D93AD286-B919-4464-811A-9DC00AAF2997}" ByvZdrojovySoubor="C:\Users\svarc\E-CONSULT, s.r.o\EC - Dokumenty\BF09_01 - EVOK\KV ZD na UE_2021-mm-dd\A_Titulní list ZD_UE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891D3-C40A-42C7-954A-AF455E9C4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ACD3D0-E4D0-46DB-A978-90D030D5ED0A}">
  <ds:schemaRefs/>
</ds:datastoreItem>
</file>

<file path=customXml/itemProps3.xml><?xml version="1.0" encoding="utf-8"?>
<ds:datastoreItem xmlns:ds="http://schemas.openxmlformats.org/officeDocument/2006/customXml" ds:itemID="{4ECFDAF6-151C-4FDC-8DE8-E62DC40F4F64}">
  <ds:schemaRefs>
    <ds:schemaRef ds:uri="http://purl.org/dc/elements/1.1/"/>
    <ds:schemaRef ds:uri="http://schemas.microsoft.com/office/infopath/2007/PartnerControls"/>
    <ds:schemaRef ds:uri="68e79d90-b88b-476d-8a69-81d5da506f99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9e9ba448-9f71-4f9a-9abb-8a5c1f66e3c8"/>
  </ds:schemaRefs>
</ds:datastoreItem>
</file>

<file path=customXml/itemProps4.xml><?xml version="1.0" encoding="utf-8"?>
<ds:datastoreItem xmlns:ds="http://schemas.openxmlformats.org/officeDocument/2006/customXml" ds:itemID="{8C2A2AEB-EDA3-443F-87D0-B202BC72C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507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10</cp:revision>
  <cp:lastPrinted>2024-06-17T12:29:00Z</cp:lastPrinted>
  <dcterms:created xsi:type="dcterms:W3CDTF">2024-06-03T15:37:00Z</dcterms:created>
  <dcterms:modified xsi:type="dcterms:W3CDTF">2024-06-17T12:29:00Z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